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DD" w:rsidRDefault="00E1091A" w:rsidP="00DB4DDD">
      <w:pPr>
        <w:pStyle w:val="Subheads"/>
        <w:rPr>
          <w:noProof/>
          <w:lang w:val="en-US"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-152400</wp:posOffset>
                </wp:positionV>
                <wp:extent cx="6049645" cy="1663700"/>
                <wp:effectExtent l="0" t="0" r="8255"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16637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208" w:rsidRDefault="003C0FC4" w:rsidP="00DB4DDD">
                            <w:pPr>
                              <w:rPr>
                                <w:rFonts w:ascii="Arial" w:hAnsi="Arial" w:cs="Arial"/>
                                <w:color w:val="00A4E4"/>
                                <w:sz w:val="44"/>
                              </w:rPr>
                            </w:pPr>
                            <w:r>
                              <w:rPr>
                                <w:rFonts w:ascii="Arial" w:hAnsi="Arial" w:cs="Arial"/>
                                <w:color w:val="00A4E4"/>
                                <w:sz w:val="44"/>
                              </w:rPr>
                              <w:t>Excess Elite</w:t>
                            </w:r>
                            <w:r w:rsidR="0062030C">
                              <w:rPr>
                                <w:rFonts w:ascii="Arial" w:hAnsi="Arial" w:cs="Arial"/>
                                <w:color w:val="00A4E4"/>
                                <w:sz w:val="44"/>
                              </w:rPr>
                              <w:t xml:space="preserve"> </w:t>
                            </w:r>
                            <w:r w:rsidR="006F0208">
                              <w:rPr>
                                <w:rFonts w:ascii="Arial" w:hAnsi="Arial" w:cs="Arial"/>
                                <w:color w:val="00A4E4"/>
                                <w:sz w:val="44"/>
                              </w:rPr>
                              <w:t>Sales Narratives</w:t>
                            </w:r>
                          </w:p>
                          <w:p w:rsidR="006F0208" w:rsidRPr="0032284C" w:rsidRDefault="006F0208" w:rsidP="006F0208">
                            <w:pPr>
                              <w:spacing w:before="240"/>
                              <w:rPr>
                                <w:rFonts w:ascii="Arial" w:hAnsi="Arial"/>
                                <w:color w:val="00A4E4"/>
                                <w:sz w:val="36"/>
                              </w:rPr>
                            </w:pPr>
                            <w:r w:rsidRPr="0032284C">
                              <w:rPr>
                                <w:rFonts w:ascii="Arial" w:hAnsi="Arial"/>
                                <w:color w:val="00A4E4"/>
                                <w:sz w:val="36"/>
                              </w:rPr>
                              <w:t>Feel free to adapt, cut and paste any of this copy into your own marketing communications</w:t>
                            </w:r>
                          </w:p>
                          <w:p w:rsidR="006F0208" w:rsidRPr="00DB4DDD" w:rsidRDefault="006F0208" w:rsidP="00DB4DDD">
                            <w:pPr>
                              <w:rPr>
                                <w:rFonts w:ascii="Arial" w:hAnsi="Arial" w:cs="Arial"/>
                                <w:color w:val="00A4E4"/>
                                <w:sz w:val="44"/>
                              </w:rPr>
                            </w:pPr>
                          </w:p>
                        </w:txbxContent>
                      </wps:txbx>
                      <wps:bodyPr rot="0" vert="horz" wrap="square" lIns="162000" tIns="162000" rIns="162000" bIns="16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12pt;width:476.3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" fillcolor="#f2f2f2 [3052]" stroked="f">
                <v:textbox inset="4.5mm,4.5mm,4.5mm,4.5mm">
                  <w:txbxContent>
                    <w:p w:rsidR="006F0208" w:rsidRDefault="003C0FC4" w:rsidP="00DB4DDD">
                      <w:pPr>
                        <w:rPr>
                          <w:rFonts w:ascii="Arial" w:hAnsi="Arial" w:cs="Arial"/>
                          <w:color w:val="00A4E4"/>
                          <w:sz w:val="44"/>
                        </w:rPr>
                      </w:pPr>
                      <w:r>
                        <w:rPr>
                          <w:rFonts w:ascii="Arial" w:hAnsi="Arial" w:cs="Arial"/>
                          <w:color w:val="00A4E4"/>
                          <w:sz w:val="44"/>
                        </w:rPr>
                        <w:t>Excess Elite</w:t>
                      </w:r>
                      <w:r w:rsidR="0062030C">
                        <w:rPr>
                          <w:rFonts w:ascii="Arial" w:hAnsi="Arial" w:cs="Arial"/>
                          <w:color w:val="00A4E4"/>
                          <w:sz w:val="44"/>
                        </w:rPr>
                        <w:t xml:space="preserve"> </w:t>
                      </w:r>
                      <w:r w:rsidR="006F0208">
                        <w:rPr>
                          <w:rFonts w:ascii="Arial" w:hAnsi="Arial" w:cs="Arial"/>
                          <w:color w:val="00A4E4"/>
                          <w:sz w:val="44"/>
                        </w:rPr>
                        <w:t>Sales Narratives</w:t>
                      </w:r>
                    </w:p>
                    <w:p w:rsidR="006F0208" w:rsidRPr="0032284C" w:rsidRDefault="006F0208" w:rsidP="006F0208">
                      <w:pPr>
                        <w:spacing w:before="240"/>
                        <w:rPr>
                          <w:rFonts w:ascii="Arial" w:hAnsi="Arial"/>
                          <w:color w:val="00A4E4"/>
                          <w:sz w:val="36"/>
                        </w:rPr>
                      </w:pPr>
                      <w:r w:rsidRPr="0032284C">
                        <w:rPr>
                          <w:rFonts w:ascii="Arial" w:hAnsi="Arial"/>
                          <w:color w:val="00A4E4"/>
                          <w:sz w:val="36"/>
                        </w:rPr>
                        <w:t>Feel free to adapt, cut and paste any of this copy into your own marketing communications</w:t>
                      </w:r>
                    </w:p>
                    <w:p w:rsidR="006F0208" w:rsidRPr="00DB4DDD" w:rsidRDefault="006F0208" w:rsidP="00DB4DDD">
                      <w:pPr>
                        <w:rPr>
                          <w:rFonts w:ascii="Arial" w:hAnsi="Arial" w:cs="Arial"/>
                          <w:color w:val="00A4E4"/>
                          <w:sz w:val="44"/>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5556250</wp:posOffset>
                </wp:positionH>
                <wp:positionV relativeFrom="paragraph">
                  <wp:posOffset>-456565</wp:posOffset>
                </wp:positionV>
                <wp:extent cx="798830" cy="803275"/>
                <wp:effectExtent l="0" t="0" r="1270" b="0"/>
                <wp:wrapTight wrapText="bothSides">
                  <wp:wrapPolygon edited="0">
                    <wp:start x="0" y="0"/>
                    <wp:lineTo x="0" y="8196"/>
                    <wp:lineTo x="12362" y="8196"/>
                    <wp:lineTo x="12362" y="21002"/>
                    <wp:lineTo x="21119" y="21002"/>
                    <wp:lineTo x="21119" y="0"/>
                    <wp:lineTo x="0" y="0"/>
                  </wp:wrapPolygon>
                </wp:wrapTight>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803275"/>
                          <a:chOff x="8830" y="442"/>
                          <a:chExt cx="1258" cy="1265"/>
                        </a:xfrm>
                      </wpg:grpSpPr>
                      <wps:wsp>
                        <wps:cNvPr id="4" name="Rectangle 5"/>
                        <wps:cNvSpPr>
                          <a:spLocks noChangeArrowheads="1"/>
                        </wps:cNvSpPr>
                        <wps:spPr bwMode="auto">
                          <a:xfrm>
                            <a:off x="8830" y="442"/>
                            <a:ext cx="1256" cy="470"/>
                          </a:xfrm>
                          <a:prstGeom prst="rect">
                            <a:avLst/>
                          </a:prstGeom>
                          <a:solidFill>
                            <a:srgbClr val="00A4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Rectangle 6"/>
                        <wps:cNvSpPr>
                          <a:spLocks noChangeArrowheads="1"/>
                        </wps:cNvSpPr>
                        <wps:spPr bwMode="auto">
                          <a:xfrm>
                            <a:off x="9617" y="448"/>
                            <a:ext cx="471" cy="1259"/>
                          </a:xfrm>
                          <a:prstGeom prst="rect">
                            <a:avLst/>
                          </a:prstGeom>
                          <a:solidFill>
                            <a:srgbClr val="00A4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37.5pt;margin-top:-35.95pt;width:62.9pt;height:63.25pt;z-index:251659264" coordorigin="8830,442" coordsize="12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">
                <v:rect id="Rectangle 5" o:spid="_x0000_s1027" style="position:absolute;left:8830;top:442;width:1256;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FsUA&#10;AADaAAAADwAAAGRycy9kb3ducmV2LnhtbESPT2vCQBTE7wW/w/KEXkrdWIp/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MWxQAAANoAAAAPAAAAAAAAAAAAAAAAAJgCAABkcnMv&#10;ZG93bnJldi54bWxQSwUGAAAAAAQABAD1AAAAigMAAAAA&#10;" fillcolor="#00a4e4" stroked="f" strokecolor="#4a7ebb" strokeweight="1.5pt">
                  <v:shadow opacity="22938f" offset="0"/>
                  <v:textbox inset=",7.2pt,,7.2pt"/>
                </v:rect>
                <v:rect id="Rectangle 6" o:spid="_x0000_s1028" style="position:absolute;left:9617;top:448;width:471;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2jcUA&#10;AADaAAAADwAAAGRycy9kb3ducmV2LnhtbESPT2vCQBTE7wW/w/KEXkrdWKh/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vaNxQAAANoAAAAPAAAAAAAAAAAAAAAAAJgCAABkcnMv&#10;ZG93bnJldi54bWxQSwUGAAAAAAQABAD1AAAAigMAAAAA&#10;" fillcolor="#00a4e4" stroked="f" strokecolor="#4a7ebb" strokeweight="1.5pt">
                  <v:shadow opacity="22938f" offset="0"/>
                  <v:textbox inset=",7.2pt,,7.2pt"/>
                </v:rect>
                <w10:wrap type="tight"/>
              </v:group>
            </w:pict>
          </mc:Fallback>
        </mc:AlternateContent>
      </w:r>
      <w:r w:rsidR="003C0FC4">
        <w:rPr>
          <w:noProof/>
          <w:lang w:val="en-US" w:eastAsia="en-US"/>
        </w:rPr>
        <w:t>Excess Elite</w:t>
      </w:r>
      <w:r w:rsidR="00957AD6">
        <w:rPr>
          <w:noProof/>
          <w:lang w:val="en-US" w:eastAsia="en-US"/>
        </w:rPr>
        <w:t xml:space="preserve"> Movie</w:t>
      </w:r>
      <w:r w:rsidR="006F0208">
        <w:rPr>
          <w:noProof/>
          <w:lang w:val="en-US" w:eastAsia="en-US"/>
        </w:rPr>
        <w:t xml:space="preserve"> Summary</w:t>
      </w:r>
    </w:p>
    <w:p w:rsidR="0062030C" w:rsidRPr="003531E8" w:rsidRDefault="0062030C" w:rsidP="0062030C">
      <w:pPr>
        <w:rPr>
          <w:rFonts w:asciiTheme="minorHAnsi" w:hAnsiTheme="minorHAnsi" w:cstheme="minorHAnsi"/>
          <w:color w:val="7F7F7F" w:themeColor="text1" w:themeTint="80"/>
          <w:sz w:val="20"/>
          <w:szCs w:val="20"/>
        </w:rPr>
      </w:pPr>
    </w:p>
    <w:p w:rsidR="00B178EE" w:rsidRPr="00B178EE" w:rsidRDefault="00B178EE" w:rsidP="00B178EE">
      <w:pPr>
        <w:pStyle w:val="Body"/>
        <w:rPr>
          <w:rFonts w:asciiTheme="minorHAnsi" w:hAnsiTheme="minorHAnsi" w:cstheme="minorHAnsi"/>
          <w:color w:val="808080" w:themeColor="background1" w:themeShade="80"/>
        </w:rPr>
      </w:pPr>
      <w:r w:rsidRPr="00B178EE">
        <w:rPr>
          <w:rFonts w:asciiTheme="minorHAnsi" w:hAnsiTheme="minorHAnsi" w:cstheme="minorHAnsi"/>
          <w:color w:val="808080" w:themeColor="background1" w:themeShade="80"/>
        </w:rPr>
        <w:t>AIG Excess Elite is designed to protect your clients from major inc</w:t>
      </w:r>
      <w:r w:rsidR="00757A62">
        <w:rPr>
          <w:rFonts w:asciiTheme="minorHAnsi" w:hAnsiTheme="minorHAnsi" w:cstheme="minorHAnsi"/>
          <w:color w:val="808080" w:themeColor="background1" w:themeShade="80"/>
        </w:rPr>
        <w:t>idents that could exhaust their</w:t>
      </w:r>
      <w:r w:rsidR="00757A62">
        <w:rPr>
          <w:rFonts w:asciiTheme="minorHAnsi" w:hAnsiTheme="minorHAnsi" w:cstheme="minorHAnsi"/>
          <w:color w:val="808080" w:themeColor="background1" w:themeShade="80"/>
        </w:rPr>
        <w:br/>
      </w:r>
      <w:r w:rsidRPr="00B178EE">
        <w:rPr>
          <w:rFonts w:asciiTheme="minorHAnsi" w:hAnsiTheme="minorHAnsi" w:cstheme="minorHAnsi"/>
          <w:color w:val="808080" w:themeColor="background1" w:themeShade="80"/>
        </w:rPr>
        <w:t xml:space="preserve">primary insurance protection. Covering Employers’, Public, Products and Commercial Motor liability, here are five reasons to recommend it to your clients: </w:t>
      </w:r>
    </w:p>
    <w:p w:rsidR="00B178EE" w:rsidRPr="00B178EE" w:rsidRDefault="00B178EE" w:rsidP="00B178EE">
      <w:pPr>
        <w:rPr>
          <w:rFonts w:asciiTheme="minorHAnsi" w:hAnsiTheme="minorHAnsi" w:cstheme="minorHAnsi"/>
          <w:color w:val="808080" w:themeColor="background1" w:themeShade="80"/>
          <w:sz w:val="20"/>
          <w:szCs w:val="20"/>
        </w:rPr>
      </w:pPr>
      <w:r w:rsidRPr="00B178EE">
        <w:rPr>
          <w:rFonts w:asciiTheme="minorHAnsi" w:hAnsiTheme="minorHAnsi" w:cstheme="minorHAnsi"/>
          <w:color w:val="808080" w:themeColor="background1" w:themeShade="80"/>
          <w:sz w:val="20"/>
          <w:szCs w:val="20"/>
        </w:rPr>
        <w:t>O</w:t>
      </w:r>
      <w:r>
        <w:rPr>
          <w:rFonts w:asciiTheme="minorHAnsi" w:hAnsiTheme="minorHAnsi" w:cstheme="minorHAnsi"/>
          <w:color w:val="808080" w:themeColor="background1" w:themeShade="80"/>
          <w:sz w:val="20"/>
          <w:szCs w:val="20"/>
        </w:rPr>
        <w:t>ne, E</w:t>
      </w:r>
      <w:r w:rsidRPr="00B178EE">
        <w:rPr>
          <w:rFonts w:asciiTheme="minorHAnsi" w:hAnsiTheme="minorHAnsi" w:cstheme="minorHAnsi"/>
          <w:color w:val="808080" w:themeColor="background1" w:themeShade="80"/>
          <w:sz w:val="20"/>
          <w:szCs w:val="20"/>
        </w:rPr>
        <w:t>xcess Elite can cover any combination of excess public and product liability, excess employers’ liability and excess third party property motor liability.  With a single policy simplifying administration and minimum premiums of £375 it can be affordable for companies of all sizes.</w:t>
      </w:r>
    </w:p>
    <w:p w:rsidR="00B178EE" w:rsidRPr="00B178EE" w:rsidRDefault="00B178EE" w:rsidP="00B178EE">
      <w:pPr>
        <w:rPr>
          <w:rFonts w:asciiTheme="minorHAnsi" w:hAnsiTheme="minorHAnsi" w:cstheme="minorHAnsi"/>
          <w:color w:val="808080" w:themeColor="background1" w:themeShade="80"/>
          <w:sz w:val="20"/>
          <w:szCs w:val="20"/>
        </w:rPr>
      </w:pPr>
      <w:r>
        <w:rPr>
          <w:rFonts w:asciiTheme="minorHAnsi" w:hAnsiTheme="minorHAnsi" w:cstheme="minorHAnsi"/>
          <w:color w:val="808080" w:themeColor="background1" w:themeShade="80"/>
          <w:sz w:val="20"/>
          <w:szCs w:val="20"/>
        </w:rPr>
        <w:br/>
        <w:t>Two, w</w:t>
      </w:r>
      <w:r w:rsidRPr="00B178EE">
        <w:rPr>
          <w:rFonts w:asciiTheme="minorHAnsi" w:hAnsiTheme="minorHAnsi" w:cstheme="minorHAnsi"/>
          <w:color w:val="808080" w:themeColor="background1" w:themeShade="80"/>
          <w:sz w:val="20"/>
          <w:szCs w:val="20"/>
        </w:rPr>
        <w:t>e know brokers want speed and simplicity whilst arranging their clients’ excess liability coverage and we can provide an excess quote in a matter of minutes. Plus, there is no requirement to see primary wordings before going on cover.</w:t>
      </w:r>
    </w:p>
    <w:p w:rsidR="00B178EE" w:rsidRPr="00B178EE" w:rsidRDefault="00B178EE" w:rsidP="00B178EE">
      <w:pPr>
        <w:rPr>
          <w:rFonts w:asciiTheme="minorHAnsi" w:hAnsiTheme="minorHAnsi" w:cstheme="minorHAnsi"/>
          <w:color w:val="808080" w:themeColor="background1" w:themeShade="80"/>
          <w:sz w:val="20"/>
          <w:szCs w:val="20"/>
        </w:rPr>
      </w:pPr>
      <w:r>
        <w:rPr>
          <w:rFonts w:asciiTheme="minorHAnsi" w:hAnsiTheme="minorHAnsi" w:cstheme="minorHAnsi"/>
          <w:color w:val="808080" w:themeColor="background1" w:themeShade="80"/>
          <w:sz w:val="20"/>
          <w:szCs w:val="20"/>
        </w:rPr>
        <w:br/>
        <w:t>Three, h</w:t>
      </w:r>
      <w:r w:rsidRPr="00B178EE">
        <w:rPr>
          <w:rFonts w:asciiTheme="minorHAnsi" w:hAnsiTheme="minorHAnsi" w:cstheme="minorHAnsi"/>
          <w:color w:val="808080" w:themeColor="background1" w:themeShade="80"/>
          <w:sz w:val="20"/>
          <w:szCs w:val="20"/>
        </w:rPr>
        <w:t>igh excess limits up to £70m means we can write 100% of your clients excess liability exposures reducing the need to arrange co-insurance and multiple excess layer policies, and if you want to discuss a specific case we have a regional network of expert casualty underwriters just a phone call away.</w:t>
      </w:r>
    </w:p>
    <w:p w:rsidR="00B178EE" w:rsidRPr="00B178EE" w:rsidRDefault="00B178EE" w:rsidP="00B178EE">
      <w:pPr>
        <w:rPr>
          <w:rFonts w:asciiTheme="minorHAnsi" w:hAnsiTheme="minorHAnsi" w:cstheme="minorHAnsi"/>
          <w:color w:val="808080" w:themeColor="background1" w:themeShade="80"/>
          <w:sz w:val="20"/>
          <w:szCs w:val="20"/>
        </w:rPr>
      </w:pPr>
      <w:r>
        <w:rPr>
          <w:rFonts w:asciiTheme="minorHAnsi" w:hAnsiTheme="minorHAnsi" w:cstheme="minorHAnsi"/>
          <w:color w:val="808080" w:themeColor="background1" w:themeShade="80"/>
          <w:sz w:val="20"/>
          <w:szCs w:val="20"/>
        </w:rPr>
        <w:br/>
      </w:r>
      <w:r w:rsidRPr="00B178EE">
        <w:rPr>
          <w:rFonts w:asciiTheme="minorHAnsi" w:hAnsiTheme="minorHAnsi" w:cstheme="minorHAnsi"/>
          <w:color w:val="808080" w:themeColor="background1" w:themeShade="80"/>
          <w:sz w:val="20"/>
          <w:szCs w:val="20"/>
        </w:rPr>
        <w:t>Four, Excess Elite goes beyond the standard insurance offering by providing valuable additional services including our award winning medical and vocational rehabilitation</w:t>
      </w:r>
      <w:r w:rsidR="005B38DD">
        <w:rPr>
          <w:rFonts w:asciiTheme="minorHAnsi" w:hAnsiTheme="minorHAnsi" w:cstheme="minorHAnsi"/>
          <w:color w:val="808080" w:themeColor="background1" w:themeShade="80"/>
          <w:sz w:val="20"/>
          <w:szCs w:val="20"/>
        </w:rPr>
        <w:t xml:space="preserve"> services</w:t>
      </w:r>
      <w:r w:rsidRPr="00B178EE">
        <w:rPr>
          <w:rFonts w:asciiTheme="minorHAnsi" w:hAnsiTheme="minorHAnsi" w:cstheme="minorHAnsi"/>
          <w:color w:val="808080" w:themeColor="background1" w:themeShade="80"/>
          <w:sz w:val="20"/>
          <w:szCs w:val="20"/>
        </w:rPr>
        <w:t xml:space="preserve"> and our crisis containment solution which delivers rapid, professional and consistent communications after a major incident.</w:t>
      </w:r>
    </w:p>
    <w:p w:rsidR="00B178EE" w:rsidRPr="00B178EE" w:rsidRDefault="00B178EE" w:rsidP="00B178EE">
      <w:pPr>
        <w:rPr>
          <w:rFonts w:asciiTheme="minorHAnsi" w:hAnsiTheme="minorHAnsi" w:cstheme="minorHAnsi"/>
          <w:color w:val="808080" w:themeColor="background1" w:themeShade="80"/>
          <w:sz w:val="20"/>
          <w:szCs w:val="20"/>
        </w:rPr>
      </w:pPr>
      <w:r>
        <w:rPr>
          <w:rFonts w:asciiTheme="minorHAnsi" w:hAnsiTheme="minorHAnsi" w:cstheme="minorHAnsi"/>
          <w:color w:val="808080" w:themeColor="background1" w:themeShade="80"/>
          <w:sz w:val="20"/>
          <w:szCs w:val="20"/>
        </w:rPr>
        <w:br/>
        <w:t>Five, o</w:t>
      </w:r>
      <w:r w:rsidR="00C701BE">
        <w:rPr>
          <w:rFonts w:asciiTheme="minorHAnsi" w:hAnsiTheme="minorHAnsi" w:cstheme="minorHAnsi"/>
          <w:color w:val="808080" w:themeColor="background1" w:themeShade="80"/>
          <w:sz w:val="20"/>
          <w:szCs w:val="20"/>
        </w:rPr>
        <w:t xml:space="preserve">ur team of highly experienced </w:t>
      </w:r>
      <w:r w:rsidRPr="00B178EE">
        <w:rPr>
          <w:rFonts w:asciiTheme="minorHAnsi" w:hAnsiTheme="minorHAnsi" w:cstheme="minorHAnsi"/>
          <w:color w:val="808080" w:themeColor="background1" w:themeShade="80"/>
          <w:sz w:val="20"/>
          <w:szCs w:val="20"/>
        </w:rPr>
        <w:t xml:space="preserve">claims handlers focus entirely on handling your clients' large and complex cases. We’ve also been around for more than 95 years so your clients can be assured we’ll be around to support any long tail losses now and in the future. </w:t>
      </w:r>
    </w:p>
    <w:p w:rsidR="00B178EE" w:rsidRPr="00B178EE" w:rsidRDefault="00B178EE" w:rsidP="00B178EE">
      <w:pPr>
        <w:rPr>
          <w:rFonts w:asciiTheme="minorHAnsi" w:hAnsiTheme="minorHAnsi" w:cstheme="minorHAnsi"/>
          <w:color w:val="808080" w:themeColor="background1" w:themeShade="80"/>
          <w:sz w:val="20"/>
          <w:szCs w:val="20"/>
        </w:rPr>
      </w:pPr>
      <w:r>
        <w:rPr>
          <w:rFonts w:asciiTheme="minorHAnsi" w:hAnsiTheme="minorHAnsi" w:cstheme="minorHAnsi"/>
          <w:color w:val="808080" w:themeColor="background1" w:themeShade="80"/>
          <w:sz w:val="20"/>
          <w:szCs w:val="20"/>
        </w:rPr>
        <w:br/>
      </w:r>
      <w:r w:rsidRPr="00B178EE">
        <w:rPr>
          <w:rFonts w:asciiTheme="minorHAnsi" w:hAnsiTheme="minorHAnsi" w:cstheme="minorHAnsi"/>
          <w:color w:val="808080" w:themeColor="background1" w:themeShade="80"/>
          <w:sz w:val="20"/>
          <w:szCs w:val="20"/>
        </w:rPr>
        <w:t>Thanks for listening, learn more about our Excess Elite product by exploring the rest of this app.</w:t>
      </w:r>
    </w:p>
    <w:p w:rsidR="00B178EE" w:rsidRDefault="00B178EE" w:rsidP="00957AD6">
      <w:pPr>
        <w:pStyle w:val="Body"/>
        <w:rPr>
          <w:rFonts w:asciiTheme="minorHAnsi" w:hAnsiTheme="minorHAnsi" w:cstheme="minorHAnsi"/>
        </w:rPr>
      </w:pPr>
    </w:p>
    <w:p w:rsidR="00C500CC" w:rsidRDefault="00C500CC" w:rsidP="00704C1C">
      <w:pPr>
        <w:pStyle w:val="Subheads"/>
      </w:pPr>
    </w:p>
    <w:p w:rsidR="00C500CC" w:rsidRDefault="00C500CC" w:rsidP="00704C1C">
      <w:pPr>
        <w:pStyle w:val="Subheads"/>
      </w:pPr>
    </w:p>
    <w:p w:rsidR="00C500CC" w:rsidRDefault="00C500CC" w:rsidP="00704C1C">
      <w:pPr>
        <w:pStyle w:val="Subheads"/>
      </w:pPr>
    </w:p>
    <w:p w:rsidR="00C500CC" w:rsidRDefault="00C500CC" w:rsidP="00704C1C">
      <w:pPr>
        <w:pStyle w:val="Subheads"/>
      </w:pPr>
    </w:p>
    <w:p w:rsidR="00C500CC" w:rsidRDefault="00C500CC" w:rsidP="00704C1C">
      <w:pPr>
        <w:pStyle w:val="Subheads"/>
      </w:pPr>
    </w:p>
    <w:p w:rsidR="005B38DD" w:rsidRDefault="005B38DD" w:rsidP="00704C1C">
      <w:pPr>
        <w:pStyle w:val="Subheads"/>
      </w:pPr>
    </w:p>
    <w:p w:rsidR="001D2CE5" w:rsidRPr="00704C1C" w:rsidRDefault="003C0FC4" w:rsidP="00704C1C">
      <w:pPr>
        <w:pStyle w:val="Subheads"/>
      </w:pPr>
      <w:r>
        <w:lastRenderedPageBreak/>
        <w:t>Excess Elite</w:t>
      </w:r>
      <w:r w:rsidR="0008212F">
        <w:t xml:space="preserve"> </w:t>
      </w:r>
      <w:r w:rsidR="00957AD6">
        <w:t>S</w:t>
      </w:r>
      <w:r w:rsidR="006F0208" w:rsidRPr="00F15370">
        <w:t>ales Themes</w:t>
      </w:r>
    </w:p>
    <w:p w:rsidR="001D2CE5" w:rsidRDefault="001D2CE5" w:rsidP="00957AD6">
      <w:pPr>
        <w:rPr>
          <w:rFonts w:ascii="Arial" w:hAnsi="Arial"/>
          <w:b/>
          <w:color w:val="7F7F7F" w:themeColor="text1" w:themeTint="80"/>
          <w:sz w:val="20"/>
          <w:szCs w:val="19"/>
        </w:rPr>
      </w:pPr>
    </w:p>
    <w:p w:rsidR="00A316C3" w:rsidRDefault="00B178EE" w:rsidP="00A316C3">
      <w:pPr>
        <w:rPr>
          <w:rFonts w:ascii="Arial" w:hAnsi="Arial"/>
          <w:b/>
          <w:color w:val="7F7F7F" w:themeColor="text1" w:themeTint="80"/>
          <w:sz w:val="20"/>
          <w:szCs w:val="19"/>
        </w:rPr>
      </w:pPr>
      <w:r>
        <w:rPr>
          <w:rFonts w:ascii="Arial" w:hAnsi="Arial"/>
          <w:b/>
          <w:color w:val="7F7F7F" w:themeColor="text1" w:themeTint="80"/>
          <w:sz w:val="20"/>
          <w:szCs w:val="19"/>
        </w:rPr>
        <w:t>Flexible single policy</w:t>
      </w:r>
    </w:p>
    <w:p w:rsidR="009533D0" w:rsidRDefault="009533D0" w:rsidP="00A316C3">
      <w:pPr>
        <w:rPr>
          <w:rFonts w:ascii="Arial" w:hAnsi="Arial"/>
          <w:b/>
          <w:color w:val="7F7F7F" w:themeColor="text1" w:themeTint="80"/>
          <w:sz w:val="20"/>
          <w:szCs w:val="19"/>
        </w:rPr>
      </w:pPr>
    </w:p>
    <w:p w:rsidR="008A641E" w:rsidRPr="009533D0" w:rsidRDefault="009533D0" w:rsidP="00A316C3">
      <w:pPr>
        <w:rPr>
          <w:rFonts w:asciiTheme="minorHAnsi" w:hAnsiTheme="minorHAnsi" w:cstheme="minorHAnsi"/>
          <w:color w:val="7F7F7F" w:themeColor="text1" w:themeTint="80"/>
          <w:sz w:val="20"/>
          <w:szCs w:val="19"/>
        </w:rPr>
      </w:pPr>
      <w:r>
        <w:rPr>
          <w:rFonts w:asciiTheme="minorHAnsi" w:hAnsiTheme="minorHAnsi" w:cstheme="minorHAnsi"/>
          <w:color w:val="7F7F7F" w:themeColor="text1" w:themeTint="80"/>
          <w:sz w:val="20"/>
          <w:szCs w:val="19"/>
        </w:rPr>
        <w:t>Easy to tailor coverage, policy periods, policy limits and attachment points to clients’ requirements</w:t>
      </w:r>
      <w:r w:rsidR="008A641E">
        <w:rPr>
          <w:rFonts w:asciiTheme="minorHAnsi" w:hAnsiTheme="minorHAnsi" w:cstheme="minorHAnsi"/>
          <w:color w:val="7F7F7F" w:themeColor="text1" w:themeTint="80"/>
          <w:sz w:val="20"/>
          <w:szCs w:val="19"/>
        </w:rPr>
        <w:t>.</w:t>
      </w:r>
    </w:p>
    <w:p w:rsidR="00A316C3" w:rsidRDefault="00A316C3" w:rsidP="00A316C3">
      <w:pPr>
        <w:rPr>
          <w:rFonts w:ascii="Arial" w:hAnsi="Arial"/>
          <w:b/>
          <w:color w:val="7F7F7F" w:themeColor="text1" w:themeTint="80"/>
          <w:sz w:val="20"/>
          <w:szCs w:val="19"/>
        </w:rPr>
      </w:pPr>
    </w:p>
    <w:p w:rsidR="000E3056" w:rsidRPr="00A316C3" w:rsidRDefault="000E3056" w:rsidP="00A316C3">
      <w:pPr>
        <w:pStyle w:val="ListParagraph"/>
        <w:numPr>
          <w:ilvl w:val="0"/>
          <w:numId w:val="43"/>
        </w:numPr>
        <w:rPr>
          <w:rFonts w:ascii="Arial" w:hAnsi="Arial"/>
          <w:b/>
          <w:color w:val="7F7F7F" w:themeColor="text1" w:themeTint="80"/>
          <w:sz w:val="20"/>
          <w:szCs w:val="19"/>
        </w:rPr>
      </w:pPr>
      <w:r w:rsidRPr="00A316C3">
        <w:rPr>
          <w:rFonts w:asciiTheme="minorHAnsi" w:hAnsiTheme="minorHAnsi" w:cstheme="minorHAnsi"/>
          <w:color w:val="808080" w:themeColor="background1" w:themeShade="80"/>
          <w:sz w:val="20"/>
          <w:szCs w:val="20"/>
        </w:rPr>
        <w:t xml:space="preserve">Flexibility is at the heart of Excess Elite, it can cover any combination of excess public and </w:t>
      </w:r>
      <w:r w:rsidR="0082530E" w:rsidRPr="00A316C3">
        <w:rPr>
          <w:rFonts w:asciiTheme="minorHAnsi" w:hAnsiTheme="minorHAnsi" w:cstheme="minorHAnsi"/>
          <w:color w:val="808080" w:themeColor="background1" w:themeShade="80"/>
          <w:sz w:val="20"/>
          <w:szCs w:val="20"/>
        </w:rPr>
        <w:t xml:space="preserve">- </w:t>
      </w:r>
      <w:r w:rsidRPr="00A316C3">
        <w:rPr>
          <w:rFonts w:asciiTheme="minorHAnsi" w:hAnsiTheme="minorHAnsi" w:cstheme="minorHAnsi"/>
          <w:color w:val="808080" w:themeColor="background1" w:themeShade="80"/>
          <w:sz w:val="20"/>
          <w:szCs w:val="20"/>
        </w:rPr>
        <w:t>products liability, excess employers’ liability and excess third party property motor liability</w:t>
      </w:r>
      <w:r w:rsidR="00A574F0" w:rsidRPr="00A316C3">
        <w:rPr>
          <w:rFonts w:asciiTheme="minorHAnsi" w:hAnsiTheme="minorHAnsi" w:cstheme="minorHAnsi"/>
          <w:color w:val="808080" w:themeColor="background1" w:themeShade="80"/>
          <w:sz w:val="20"/>
          <w:szCs w:val="20"/>
        </w:rPr>
        <w:t xml:space="preserve">. But flexibility doesn’t compromise simplicity – all covers are issued under one policy wording to reduce </w:t>
      </w:r>
      <w:r w:rsidR="009C19A1" w:rsidRPr="00A316C3">
        <w:rPr>
          <w:rFonts w:asciiTheme="minorHAnsi" w:hAnsiTheme="minorHAnsi" w:cstheme="minorHAnsi"/>
          <w:color w:val="808080" w:themeColor="background1" w:themeShade="80"/>
          <w:sz w:val="20"/>
          <w:szCs w:val="20"/>
        </w:rPr>
        <w:t>administration</w:t>
      </w:r>
      <w:r w:rsidR="00A574F0" w:rsidRPr="00A316C3">
        <w:rPr>
          <w:rFonts w:asciiTheme="minorHAnsi" w:hAnsiTheme="minorHAnsi" w:cstheme="minorHAnsi"/>
          <w:color w:val="808080" w:themeColor="background1" w:themeShade="80"/>
          <w:sz w:val="20"/>
          <w:szCs w:val="20"/>
        </w:rPr>
        <w:t xml:space="preserve"> and possible gaps in cover.</w:t>
      </w:r>
    </w:p>
    <w:p w:rsidR="000E3056" w:rsidRDefault="000E3056" w:rsidP="000E3056">
      <w:pPr>
        <w:pStyle w:val="ListParagraph"/>
        <w:ind w:left="360"/>
        <w:rPr>
          <w:rFonts w:asciiTheme="minorHAnsi" w:hAnsiTheme="minorHAnsi" w:cstheme="minorHAnsi"/>
          <w:sz w:val="20"/>
          <w:szCs w:val="20"/>
        </w:rPr>
      </w:pPr>
    </w:p>
    <w:p w:rsidR="00A574F0" w:rsidRPr="0082530E" w:rsidRDefault="000E3056" w:rsidP="0082530E">
      <w:pPr>
        <w:pStyle w:val="ListParagraph"/>
        <w:numPr>
          <w:ilvl w:val="0"/>
          <w:numId w:val="43"/>
        </w:numPr>
        <w:rPr>
          <w:rFonts w:asciiTheme="minorHAnsi" w:hAnsiTheme="minorHAnsi" w:cstheme="minorHAnsi"/>
          <w:color w:val="808080" w:themeColor="background1" w:themeShade="80"/>
          <w:sz w:val="20"/>
          <w:szCs w:val="20"/>
        </w:rPr>
      </w:pPr>
      <w:r w:rsidRPr="0082530E">
        <w:rPr>
          <w:rFonts w:asciiTheme="minorHAnsi" w:hAnsiTheme="minorHAnsi" w:cstheme="minorHAnsi"/>
          <w:color w:val="808080" w:themeColor="background1" w:themeShade="80"/>
          <w:sz w:val="20"/>
          <w:szCs w:val="20"/>
        </w:rPr>
        <w:t>Policy periods can be selected to suit your clients’ individual needs from short term periods of 1 day for individual contracts.</w:t>
      </w:r>
      <w:r w:rsidR="00A574F0" w:rsidRPr="0082530E">
        <w:rPr>
          <w:rFonts w:asciiTheme="minorHAnsi" w:hAnsiTheme="minorHAnsi" w:cstheme="minorHAnsi"/>
          <w:color w:val="808080" w:themeColor="background1" w:themeShade="80"/>
          <w:sz w:val="20"/>
          <w:szCs w:val="20"/>
        </w:rPr>
        <w:t xml:space="preserve"> </w:t>
      </w:r>
      <w:r w:rsidR="00A574F0" w:rsidRPr="0082530E">
        <w:rPr>
          <w:rFonts w:asciiTheme="minorHAnsi" w:hAnsiTheme="minorHAnsi" w:cstheme="minorHAnsi"/>
          <w:color w:val="808080" w:themeColor="background1" w:themeShade="80"/>
          <w:sz w:val="20"/>
          <w:szCs w:val="20"/>
        </w:rPr>
        <w:br/>
      </w:r>
      <w:r w:rsidRPr="0082530E">
        <w:rPr>
          <w:rFonts w:asciiTheme="minorHAnsi" w:hAnsiTheme="minorHAnsi" w:cstheme="minorHAnsi"/>
          <w:color w:val="808080" w:themeColor="background1" w:themeShade="80"/>
          <w:sz w:val="20"/>
          <w:szCs w:val="20"/>
        </w:rPr>
        <w:t>Policy limits can be selected from £1m up to £70m and attachment points can be adjusted to the clients’ requirements</w:t>
      </w:r>
      <w:r w:rsidR="00A574F0" w:rsidRPr="0082530E">
        <w:rPr>
          <w:rFonts w:asciiTheme="minorHAnsi" w:hAnsiTheme="minorHAnsi" w:cstheme="minorHAnsi"/>
          <w:color w:val="808080" w:themeColor="background1" w:themeShade="80"/>
          <w:sz w:val="20"/>
          <w:szCs w:val="20"/>
        </w:rPr>
        <w:t>. With premiums from £375</w:t>
      </w:r>
      <w:r w:rsidR="000A7282">
        <w:rPr>
          <w:rFonts w:asciiTheme="minorHAnsi" w:hAnsiTheme="minorHAnsi" w:cstheme="minorHAnsi"/>
          <w:color w:val="808080" w:themeColor="background1" w:themeShade="80"/>
          <w:sz w:val="20"/>
          <w:szCs w:val="20"/>
        </w:rPr>
        <w:t>,</w:t>
      </w:r>
      <w:r w:rsidR="00A574F0" w:rsidRPr="0082530E">
        <w:rPr>
          <w:rFonts w:asciiTheme="minorHAnsi" w:hAnsiTheme="minorHAnsi" w:cstheme="minorHAnsi"/>
          <w:color w:val="808080" w:themeColor="background1" w:themeShade="80"/>
          <w:sz w:val="20"/>
          <w:szCs w:val="20"/>
        </w:rPr>
        <w:t xml:space="preserve"> Excess Elite can be affordable for companies of all sizes</w:t>
      </w:r>
      <w:r w:rsidR="000A7282">
        <w:rPr>
          <w:rFonts w:asciiTheme="minorHAnsi" w:hAnsiTheme="minorHAnsi" w:cstheme="minorHAnsi"/>
          <w:color w:val="808080" w:themeColor="background1" w:themeShade="80"/>
          <w:sz w:val="20"/>
          <w:szCs w:val="20"/>
        </w:rPr>
        <w:t>.</w:t>
      </w:r>
    </w:p>
    <w:p w:rsidR="000E3056" w:rsidRDefault="000E3056" w:rsidP="00957AD6"/>
    <w:p w:rsidR="00957AD6" w:rsidRPr="00957AD6" w:rsidRDefault="00B178EE" w:rsidP="00957AD6">
      <w:pPr>
        <w:rPr>
          <w:rFonts w:ascii="Arial" w:hAnsi="Arial"/>
          <w:b/>
          <w:color w:val="7F7F7F" w:themeColor="text1" w:themeTint="80"/>
          <w:sz w:val="20"/>
          <w:szCs w:val="19"/>
        </w:rPr>
      </w:pPr>
      <w:r>
        <w:rPr>
          <w:rFonts w:ascii="Arial" w:hAnsi="Arial"/>
          <w:b/>
          <w:color w:val="7F7F7F" w:themeColor="text1" w:themeTint="80"/>
          <w:sz w:val="20"/>
          <w:szCs w:val="19"/>
        </w:rPr>
        <w:t>Quick and easy</w:t>
      </w:r>
    </w:p>
    <w:p w:rsidR="00E4355A" w:rsidRDefault="002A1945" w:rsidP="00E4355A">
      <w:pPr>
        <w:ind w:left="142"/>
        <w:jc w:val="both"/>
        <w:rPr>
          <w:rFonts w:asciiTheme="minorHAnsi" w:eastAsiaTheme="minorHAnsi" w:hAnsiTheme="minorHAnsi" w:cstheme="minorHAnsi"/>
          <w:color w:val="808080" w:themeColor="background1" w:themeShade="80"/>
          <w:sz w:val="20"/>
          <w:szCs w:val="20"/>
          <w:lang w:eastAsia="en-US"/>
        </w:rPr>
      </w:pPr>
      <w:r>
        <w:rPr>
          <w:rFonts w:asciiTheme="minorHAnsi" w:eastAsiaTheme="minorHAnsi" w:hAnsiTheme="minorHAnsi" w:cstheme="minorHAnsi"/>
          <w:b/>
          <w:sz w:val="20"/>
          <w:szCs w:val="20"/>
          <w:u w:val="single"/>
          <w:lang w:eastAsia="en-US"/>
        </w:rPr>
        <w:br/>
      </w:r>
      <w:r w:rsidRPr="0082530E">
        <w:rPr>
          <w:rFonts w:asciiTheme="minorHAnsi" w:eastAsiaTheme="minorHAnsi" w:hAnsiTheme="minorHAnsi" w:cstheme="minorHAnsi"/>
          <w:color w:val="808080" w:themeColor="background1" w:themeShade="80"/>
          <w:sz w:val="20"/>
          <w:szCs w:val="20"/>
          <w:lang w:eastAsia="en-US"/>
        </w:rPr>
        <w:t xml:space="preserve">Rapid quotations, usually just a couple of minutes – over </w:t>
      </w:r>
      <w:r w:rsidR="00E4355A">
        <w:rPr>
          <w:rFonts w:asciiTheme="minorHAnsi" w:eastAsiaTheme="minorHAnsi" w:hAnsiTheme="minorHAnsi" w:cstheme="minorHAnsi"/>
          <w:color w:val="808080" w:themeColor="background1" w:themeShade="80"/>
          <w:sz w:val="20"/>
          <w:szCs w:val="20"/>
          <w:lang w:eastAsia="en-US"/>
        </w:rPr>
        <w:t>the phone or online.</w:t>
      </w:r>
    </w:p>
    <w:p w:rsidR="00E4355A" w:rsidRDefault="00E4355A" w:rsidP="00E4355A">
      <w:pPr>
        <w:ind w:left="709"/>
        <w:rPr>
          <w:rFonts w:asciiTheme="minorHAnsi" w:eastAsiaTheme="minorHAnsi" w:hAnsiTheme="minorHAnsi" w:cstheme="minorHAnsi"/>
          <w:color w:val="808080" w:themeColor="background1" w:themeShade="80"/>
          <w:sz w:val="20"/>
          <w:szCs w:val="20"/>
          <w:lang w:eastAsia="en-US"/>
        </w:rPr>
      </w:pPr>
    </w:p>
    <w:p w:rsidR="00957AD6" w:rsidRPr="00E4355A" w:rsidRDefault="002A1945" w:rsidP="00E4355A">
      <w:pPr>
        <w:pStyle w:val="ListParagraph"/>
        <w:numPr>
          <w:ilvl w:val="0"/>
          <w:numId w:val="43"/>
        </w:numPr>
        <w:rPr>
          <w:rFonts w:asciiTheme="minorHAnsi" w:eastAsiaTheme="minorHAnsi" w:hAnsiTheme="minorHAnsi" w:cstheme="minorHAnsi"/>
          <w:color w:val="808080" w:themeColor="background1" w:themeShade="80"/>
          <w:sz w:val="20"/>
          <w:szCs w:val="20"/>
          <w:lang w:eastAsia="en-US"/>
        </w:rPr>
      </w:pPr>
      <w:r w:rsidRPr="00E4355A">
        <w:rPr>
          <w:rFonts w:asciiTheme="minorHAnsi" w:eastAsiaTheme="minorHAnsi" w:hAnsiTheme="minorHAnsi" w:cstheme="minorHAnsi"/>
          <w:color w:val="808080" w:themeColor="background1" w:themeShade="80"/>
          <w:sz w:val="20"/>
          <w:szCs w:val="20"/>
          <w:lang w:eastAsia="en-US"/>
        </w:rPr>
        <w:t xml:space="preserve">Excess Elite is very fast and very easy to get a quotation. Usually </w:t>
      </w:r>
      <w:r w:rsidR="0082530E" w:rsidRPr="00E4355A">
        <w:rPr>
          <w:rFonts w:asciiTheme="minorHAnsi" w:eastAsiaTheme="minorHAnsi" w:hAnsiTheme="minorHAnsi" w:cstheme="minorHAnsi"/>
          <w:color w:val="808080" w:themeColor="background1" w:themeShade="80"/>
          <w:sz w:val="20"/>
          <w:szCs w:val="20"/>
          <w:lang w:eastAsia="en-US"/>
        </w:rPr>
        <w:t>it takes</w:t>
      </w:r>
      <w:r w:rsidRPr="00E4355A">
        <w:rPr>
          <w:rFonts w:asciiTheme="minorHAnsi" w:eastAsiaTheme="minorHAnsi" w:hAnsiTheme="minorHAnsi" w:cstheme="minorHAnsi"/>
          <w:color w:val="808080" w:themeColor="background1" w:themeShade="80"/>
          <w:sz w:val="20"/>
          <w:szCs w:val="20"/>
          <w:lang w:eastAsia="en-US"/>
        </w:rPr>
        <w:t xml:space="preserve"> just a couple of minutes over the phone or online with our quick quote </w:t>
      </w:r>
      <w:r w:rsidR="0082530E" w:rsidRPr="00E4355A">
        <w:rPr>
          <w:rFonts w:asciiTheme="minorHAnsi" w:eastAsiaTheme="minorHAnsi" w:hAnsiTheme="minorHAnsi" w:cstheme="minorHAnsi"/>
          <w:color w:val="808080" w:themeColor="background1" w:themeShade="80"/>
          <w:sz w:val="20"/>
          <w:szCs w:val="20"/>
          <w:lang w:eastAsia="en-US"/>
        </w:rPr>
        <w:t>system.</w:t>
      </w:r>
    </w:p>
    <w:p w:rsidR="0082530E" w:rsidRPr="0082530E" w:rsidRDefault="0082530E" w:rsidP="00957AD6">
      <w:pPr>
        <w:rPr>
          <w:rFonts w:asciiTheme="minorHAnsi" w:eastAsiaTheme="minorHAnsi" w:hAnsiTheme="minorHAnsi" w:cstheme="minorHAnsi"/>
          <w:color w:val="808080" w:themeColor="background1" w:themeShade="80"/>
          <w:sz w:val="20"/>
          <w:szCs w:val="20"/>
          <w:lang w:eastAsia="en-US"/>
        </w:rPr>
      </w:pPr>
    </w:p>
    <w:p w:rsidR="0082530E" w:rsidRPr="0082530E" w:rsidRDefault="0082530E" w:rsidP="0082530E">
      <w:pPr>
        <w:pStyle w:val="ListParagraph"/>
        <w:numPr>
          <w:ilvl w:val="0"/>
          <w:numId w:val="43"/>
        </w:numPr>
        <w:rPr>
          <w:rFonts w:asciiTheme="minorHAnsi" w:eastAsiaTheme="minorHAnsi" w:hAnsiTheme="minorHAnsi" w:cstheme="minorHAnsi"/>
          <w:color w:val="808080" w:themeColor="background1" w:themeShade="80"/>
          <w:sz w:val="20"/>
          <w:szCs w:val="20"/>
          <w:lang w:eastAsia="en-US"/>
        </w:rPr>
      </w:pPr>
      <w:r w:rsidRPr="0082530E">
        <w:rPr>
          <w:rFonts w:asciiTheme="minorHAnsi" w:eastAsiaTheme="minorHAnsi" w:hAnsiTheme="minorHAnsi" w:cstheme="minorHAnsi"/>
          <w:color w:val="808080" w:themeColor="background1" w:themeShade="80"/>
          <w:sz w:val="20"/>
          <w:szCs w:val="20"/>
          <w:lang w:eastAsia="en-US"/>
        </w:rPr>
        <w:t>To speed the process up we’ve even kept our question set to a minimum and to improve the speed even more we don’t need to see the underlying primary wording before confirming cover.</w:t>
      </w:r>
    </w:p>
    <w:p w:rsidR="0082530E" w:rsidRDefault="0082530E" w:rsidP="00957AD6">
      <w:pPr>
        <w:rPr>
          <w:rFonts w:asciiTheme="minorHAnsi" w:eastAsiaTheme="minorHAnsi" w:hAnsiTheme="minorHAnsi" w:cstheme="minorHAnsi"/>
          <w:color w:val="808080" w:themeColor="background1" w:themeShade="80"/>
          <w:sz w:val="20"/>
          <w:szCs w:val="20"/>
          <w:lang w:eastAsia="en-US"/>
        </w:rPr>
      </w:pPr>
    </w:p>
    <w:p w:rsidR="0082530E" w:rsidRPr="0082530E" w:rsidRDefault="00E4355A" w:rsidP="0082530E">
      <w:pPr>
        <w:pStyle w:val="ListParagraph"/>
        <w:numPr>
          <w:ilvl w:val="0"/>
          <w:numId w:val="43"/>
        </w:numPr>
        <w:rPr>
          <w:rFonts w:asciiTheme="minorHAnsi" w:eastAsiaTheme="minorHAnsi" w:hAnsiTheme="minorHAnsi" w:cstheme="minorHAnsi"/>
          <w:color w:val="808080" w:themeColor="background1" w:themeShade="80"/>
          <w:sz w:val="20"/>
          <w:szCs w:val="20"/>
          <w:lang w:eastAsia="en-US"/>
        </w:rPr>
      </w:pPr>
      <w:r>
        <w:rPr>
          <w:rFonts w:asciiTheme="minorHAnsi" w:eastAsiaTheme="minorHAnsi" w:hAnsiTheme="minorHAnsi" w:cstheme="minorHAnsi"/>
          <w:color w:val="808080" w:themeColor="background1" w:themeShade="80"/>
          <w:sz w:val="20"/>
          <w:szCs w:val="20"/>
          <w:lang w:eastAsia="en-US"/>
        </w:rPr>
        <w:t>Another benefit of Exces</w:t>
      </w:r>
      <w:r w:rsidR="0082530E" w:rsidRPr="0082530E">
        <w:rPr>
          <w:rFonts w:asciiTheme="minorHAnsi" w:eastAsiaTheme="minorHAnsi" w:hAnsiTheme="minorHAnsi" w:cstheme="minorHAnsi"/>
          <w:color w:val="808080" w:themeColor="background1" w:themeShade="80"/>
          <w:sz w:val="20"/>
          <w:szCs w:val="20"/>
          <w:lang w:eastAsia="en-US"/>
        </w:rPr>
        <w:t>s Elite is because it’s so quick it makes it very easy for brokers to prepare optional quotations with different limits for their clients.</w:t>
      </w:r>
    </w:p>
    <w:p w:rsidR="0082530E" w:rsidRDefault="0082530E" w:rsidP="00957AD6">
      <w:pPr>
        <w:rPr>
          <w:rFonts w:asciiTheme="minorHAnsi" w:eastAsiaTheme="minorHAnsi" w:hAnsiTheme="minorHAnsi" w:cstheme="minorHAnsi"/>
          <w:sz w:val="20"/>
          <w:szCs w:val="20"/>
          <w:lang w:eastAsia="en-US"/>
        </w:rPr>
      </w:pPr>
    </w:p>
    <w:p w:rsidR="00957AD6" w:rsidRPr="00C500CC" w:rsidRDefault="0082530E" w:rsidP="00957AD6">
      <w:pPr>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 xml:space="preserve"> </w:t>
      </w:r>
      <w:r w:rsidR="00B178EE" w:rsidRPr="00B178EE">
        <w:rPr>
          <w:rFonts w:asciiTheme="minorHAnsi" w:eastAsiaTheme="minorHAnsi" w:hAnsiTheme="minorHAnsi" w:cstheme="minorBidi"/>
          <w:b/>
          <w:color w:val="808080" w:themeColor="background1" w:themeShade="80"/>
          <w:sz w:val="22"/>
          <w:szCs w:val="22"/>
          <w:lang w:eastAsia="en-US"/>
        </w:rPr>
        <w:t>High limits</w:t>
      </w:r>
    </w:p>
    <w:p w:rsidR="00957AD6" w:rsidRDefault="00957AD6" w:rsidP="00957AD6">
      <w:pPr>
        <w:rPr>
          <w:rFonts w:asciiTheme="minorHAnsi" w:eastAsiaTheme="minorHAnsi" w:hAnsiTheme="minorHAnsi" w:cstheme="minorBidi"/>
          <w:sz w:val="20"/>
          <w:szCs w:val="20"/>
          <w:lang w:eastAsia="en-US"/>
        </w:rPr>
      </w:pPr>
    </w:p>
    <w:p w:rsidR="008A641E" w:rsidRPr="008A641E" w:rsidRDefault="008A641E" w:rsidP="00957AD6">
      <w:pPr>
        <w:rPr>
          <w:rFonts w:asciiTheme="minorHAnsi" w:eastAsiaTheme="minorHAnsi" w:hAnsiTheme="minorHAnsi" w:cstheme="minorBidi"/>
          <w:color w:val="808080" w:themeColor="background1" w:themeShade="80"/>
          <w:sz w:val="20"/>
          <w:szCs w:val="20"/>
          <w:lang w:eastAsia="en-US"/>
        </w:rPr>
      </w:pPr>
      <w:r w:rsidRPr="008A641E">
        <w:rPr>
          <w:rFonts w:asciiTheme="minorHAnsi" w:eastAsiaTheme="minorHAnsi" w:hAnsiTheme="minorHAnsi" w:cstheme="minorBidi"/>
          <w:color w:val="808080" w:themeColor="background1" w:themeShade="80"/>
          <w:sz w:val="20"/>
          <w:szCs w:val="20"/>
          <w:lang w:eastAsia="en-US"/>
        </w:rPr>
        <w:t>Huge underwriting capacity and technical underwriting</w:t>
      </w:r>
      <w:r>
        <w:rPr>
          <w:rFonts w:asciiTheme="minorHAnsi" w:eastAsiaTheme="minorHAnsi" w:hAnsiTheme="minorHAnsi" w:cstheme="minorBidi"/>
          <w:color w:val="808080" w:themeColor="background1" w:themeShade="80"/>
          <w:sz w:val="20"/>
          <w:szCs w:val="20"/>
          <w:lang w:eastAsia="en-US"/>
        </w:rPr>
        <w:t xml:space="preserve"> expertise throughout the UK.</w:t>
      </w:r>
    </w:p>
    <w:p w:rsidR="00263E2D" w:rsidRDefault="00263E2D" w:rsidP="00957AD6">
      <w:pPr>
        <w:rPr>
          <w:rFonts w:asciiTheme="minorHAnsi" w:eastAsiaTheme="minorHAnsi" w:hAnsiTheme="minorHAnsi" w:cstheme="minorBidi"/>
          <w:b/>
          <w:sz w:val="22"/>
          <w:szCs w:val="22"/>
          <w:u w:val="single"/>
          <w:lang w:eastAsia="en-US"/>
        </w:rPr>
      </w:pPr>
    </w:p>
    <w:p w:rsidR="008A641E" w:rsidRPr="00420F40" w:rsidRDefault="007B6AEC" w:rsidP="008A641E">
      <w:pPr>
        <w:pStyle w:val="ListParagraph"/>
        <w:numPr>
          <w:ilvl w:val="0"/>
          <w:numId w:val="43"/>
        </w:numPr>
        <w:rPr>
          <w:rFonts w:asciiTheme="minorHAnsi" w:eastAsiaTheme="minorHAnsi" w:hAnsiTheme="minorHAnsi" w:cstheme="minorHAnsi"/>
          <w:color w:val="808080" w:themeColor="background1" w:themeShade="80"/>
          <w:sz w:val="20"/>
          <w:szCs w:val="20"/>
          <w:lang w:eastAsia="en-US"/>
        </w:rPr>
      </w:pPr>
      <w:r w:rsidRPr="00420F40">
        <w:rPr>
          <w:rFonts w:asciiTheme="minorHAnsi" w:eastAsiaTheme="minorHAnsi" w:hAnsiTheme="minorHAnsi" w:cstheme="minorHAnsi"/>
          <w:color w:val="808080" w:themeColor="background1" w:themeShade="80"/>
          <w:sz w:val="20"/>
          <w:szCs w:val="20"/>
          <w:lang w:eastAsia="en-US"/>
        </w:rPr>
        <w:t>The Excess Elite capacity of £70 million is among one of the</w:t>
      </w:r>
      <w:r w:rsidR="00420F40">
        <w:rPr>
          <w:rFonts w:asciiTheme="minorHAnsi" w:eastAsiaTheme="minorHAnsi" w:hAnsiTheme="minorHAnsi" w:cstheme="minorHAnsi"/>
          <w:color w:val="808080" w:themeColor="background1" w:themeShade="80"/>
          <w:sz w:val="20"/>
          <w:szCs w:val="20"/>
          <w:lang w:eastAsia="en-US"/>
        </w:rPr>
        <w:t xml:space="preserve"> highest in the market and is a </w:t>
      </w:r>
      <w:r w:rsidRPr="00420F40">
        <w:rPr>
          <w:rFonts w:asciiTheme="minorHAnsi" w:eastAsiaTheme="minorHAnsi" w:hAnsiTheme="minorHAnsi" w:cstheme="minorHAnsi"/>
          <w:color w:val="808080" w:themeColor="background1" w:themeShade="80"/>
          <w:sz w:val="20"/>
          <w:szCs w:val="20"/>
          <w:lang w:eastAsia="en-US"/>
        </w:rPr>
        <w:t>major product strength because it removes the need for co-insurance or multiple layer excess policies.</w:t>
      </w:r>
    </w:p>
    <w:p w:rsidR="007B6AEC" w:rsidRPr="00420F40" w:rsidRDefault="007B6AEC" w:rsidP="007B6AEC">
      <w:pPr>
        <w:pStyle w:val="ListParagraph"/>
        <w:rPr>
          <w:rFonts w:asciiTheme="minorHAnsi" w:eastAsiaTheme="minorHAnsi" w:hAnsiTheme="minorHAnsi" w:cstheme="minorHAnsi"/>
          <w:color w:val="808080" w:themeColor="background1" w:themeShade="80"/>
          <w:sz w:val="20"/>
          <w:szCs w:val="20"/>
          <w:lang w:eastAsia="en-US"/>
        </w:rPr>
      </w:pPr>
    </w:p>
    <w:p w:rsidR="007B6AEC" w:rsidRPr="00420F40" w:rsidRDefault="00BD792F" w:rsidP="008A641E">
      <w:pPr>
        <w:pStyle w:val="ListParagraph"/>
        <w:numPr>
          <w:ilvl w:val="0"/>
          <w:numId w:val="43"/>
        </w:numPr>
        <w:rPr>
          <w:rFonts w:asciiTheme="minorHAnsi" w:eastAsiaTheme="minorHAnsi" w:hAnsiTheme="minorHAnsi" w:cstheme="minorHAnsi"/>
          <w:color w:val="808080" w:themeColor="background1" w:themeShade="80"/>
          <w:sz w:val="20"/>
          <w:szCs w:val="20"/>
          <w:lang w:eastAsia="en-US"/>
        </w:rPr>
      </w:pPr>
      <w:r w:rsidRPr="00420F40">
        <w:rPr>
          <w:rFonts w:asciiTheme="minorHAnsi" w:eastAsiaTheme="minorHAnsi" w:hAnsiTheme="minorHAnsi" w:cstheme="minorHAnsi"/>
          <w:color w:val="808080" w:themeColor="background1" w:themeShade="80"/>
          <w:sz w:val="20"/>
          <w:szCs w:val="20"/>
          <w:lang w:eastAsia="en-US"/>
        </w:rPr>
        <w:t>We have a great network of liability underwriters throughout the UK in our regional offices. They’re renowned for their expertise and underwriting authorities. Great for brokers who wish to discuss complex risks.</w:t>
      </w:r>
    </w:p>
    <w:p w:rsidR="00263E2D" w:rsidRDefault="00263E2D" w:rsidP="00957AD6">
      <w:pPr>
        <w:rPr>
          <w:rFonts w:asciiTheme="minorHAnsi" w:eastAsiaTheme="minorHAnsi" w:hAnsiTheme="minorHAnsi" w:cstheme="minorBidi"/>
          <w:b/>
          <w:sz w:val="22"/>
          <w:szCs w:val="22"/>
          <w:u w:val="single"/>
          <w:lang w:eastAsia="en-US"/>
        </w:rPr>
      </w:pPr>
    </w:p>
    <w:p w:rsidR="00957AD6" w:rsidRDefault="00B178EE" w:rsidP="00957AD6">
      <w:pPr>
        <w:rPr>
          <w:rFonts w:ascii="Arial" w:hAnsi="Arial"/>
          <w:b/>
          <w:color w:val="7F7F7F" w:themeColor="text1" w:themeTint="80"/>
          <w:sz w:val="20"/>
          <w:szCs w:val="19"/>
        </w:rPr>
      </w:pPr>
      <w:r>
        <w:rPr>
          <w:rFonts w:ascii="Arial" w:hAnsi="Arial"/>
          <w:b/>
          <w:color w:val="7F7F7F" w:themeColor="text1" w:themeTint="80"/>
          <w:sz w:val="20"/>
          <w:szCs w:val="19"/>
        </w:rPr>
        <w:t>Beyond Insurance</w:t>
      </w:r>
    </w:p>
    <w:p w:rsidR="00D31B7E" w:rsidRDefault="00D31B7E" w:rsidP="00D31B7E">
      <w:pPr>
        <w:rPr>
          <w:rFonts w:ascii="Arial" w:hAnsi="Arial"/>
          <w:color w:val="4C4C4C"/>
          <w:sz w:val="16"/>
        </w:rPr>
      </w:pPr>
    </w:p>
    <w:p w:rsidR="00610018" w:rsidRPr="00B23B11" w:rsidRDefault="00610018" w:rsidP="00D31B7E">
      <w:pPr>
        <w:rPr>
          <w:rFonts w:asciiTheme="minorHAnsi" w:hAnsiTheme="minorHAnsi" w:cstheme="minorHAnsi"/>
          <w:color w:val="808080" w:themeColor="background1" w:themeShade="80"/>
          <w:sz w:val="20"/>
          <w:szCs w:val="20"/>
        </w:rPr>
      </w:pPr>
      <w:r w:rsidRPr="00B23B11">
        <w:rPr>
          <w:rFonts w:asciiTheme="minorHAnsi" w:hAnsiTheme="minorHAnsi" w:cstheme="minorHAnsi"/>
          <w:color w:val="808080" w:themeColor="background1" w:themeShade="80"/>
          <w:sz w:val="20"/>
          <w:szCs w:val="20"/>
        </w:rPr>
        <w:t xml:space="preserve">Including medical and vocational </w:t>
      </w:r>
      <w:r w:rsidR="00F43A27" w:rsidRPr="00B23B11">
        <w:rPr>
          <w:rFonts w:asciiTheme="minorHAnsi" w:hAnsiTheme="minorHAnsi" w:cstheme="minorHAnsi"/>
          <w:color w:val="808080" w:themeColor="background1" w:themeShade="80"/>
          <w:sz w:val="20"/>
          <w:szCs w:val="20"/>
        </w:rPr>
        <w:t>rehabilitation and crisis communication cover.</w:t>
      </w:r>
    </w:p>
    <w:p w:rsidR="00F43A27" w:rsidRPr="00B23B11" w:rsidRDefault="00F43A27" w:rsidP="00D31B7E">
      <w:pPr>
        <w:rPr>
          <w:rFonts w:asciiTheme="minorHAnsi" w:hAnsiTheme="minorHAnsi" w:cstheme="minorHAnsi"/>
          <w:color w:val="808080" w:themeColor="background1" w:themeShade="80"/>
          <w:sz w:val="20"/>
          <w:szCs w:val="20"/>
        </w:rPr>
      </w:pPr>
    </w:p>
    <w:p w:rsidR="00B23B11" w:rsidRPr="00B23B11" w:rsidRDefault="00B23B11" w:rsidP="00B23B11">
      <w:pPr>
        <w:pStyle w:val="ListParagraph"/>
        <w:numPr>
          <w:ilvl w:val="0"/>
          <w:numId w:val="43"/>
        </w:numPr>
        <w:rPr>
          <w:rFonts w:asciiTheme="minorHAnsi" w:hAnsiTheme="minorHAnsi" w:cstheme="minorHAnsi"/>
          <w:color w:val="808080" w:themeColor="background1" w:themeShade="80"/>
          <w:sz w:val="20"/>
          <w:szCs w:val="20"/>
        </w:rPr>
      </w:pPr>
      <w:r w:rsidRPr="00B23B11">
        <w:rPr>
          <w:rFonts w:asciiTheme="minorHAnsi" w:hAnsiTheme="minorHAnsi" w:cstheme="minorHAnsi"/>
          <w:color w:val="808080" w:themeColor="background1" w:themeShade="80"/>
          <w:sz w:val="20"/>
          <w:szCs w:val="20"/>
        </w:rPr>
        <w:t>Our award winning rehabilitation services for people injured at work, and for third parties injured by our insureds negligence, makes sure the victims of injuries get the right medical treatment and support.</w:t>
      </w:r>
    </w:p>
    <w:p w:rsidR="00B23B11" w:rsidRPr="00B23B11" w:rsidRDefault="00B23B11" w:rsidP="00B23B11">
      <w:pPr>
        <w:rPr>
          <w:rFonts w:asciiTheme="minorHAnsi" w:hAnsiTheme="minorHAnsi" w:cstheme="minorHAnsi"/>
          <w:color w:val="808080" w:themeColor="background1" w:themeShade="80"/>
          <w:sz w:val="20"/>
          <w:szCs w:val="20"/>
        </w:rPr>
      </w:pPr>
    </w:p>
    <w:p w:rsidR="00B23B11" w:rsidRDefault="00B23B11" w:rsidP="00B23B11">
      <w:pPr>
        <w:pStyle w:val="ListParagraph"/>
        <w:numPr>
          <w:ilvl w:val="0"/>
          <w:numId w:val="43"/>
        </w:numPr>
        <w:rPr>
          <w:rFonts w:asciiTheme="minorHAnsi" w:hAnsiTheme="minorHAnsi" w:cstheme="minorHAnsi"/>
          <w:color w:val="808080" w:themeColor="background1" w:themeShade="80"/>
          <w:sz w:val="20"/>
          <w:szCs w:val="20"/>
        </w:rPr>
      </w:pPr>
      <w:r w:rsidRPr="00B23B11">
        <w:rPr>
          <w:rFonts w:asciiTheme="minorHAnsi" w:hAnsiTheme="minorHAnsi" w:cstheme="minorHAnsi"/>
          <w:color w:val="808080" w:themeColor="background1" w:themeShade="80"/>
          <w:sz w:val="20"/>
          <w:szCs w:val="20"/>
        </w:rPr>
        <w:t>Excess Elite includes crisis communications because it takes great skill handling a sudden crisis.  Like losing a major contract, a product recall, or a man-made disaster at the business.</w:t>
      </w:r>
    </w:p>
    <w:p w:rsidR="00B23B11" w:rsidRPr="00B23B11" w:rsidRDefault="00B23B11" w:rsidP="00B23B11">
      <w:pPr>
        <w:pStyle w:val="ListParagraph"/>
        <w:rPr>
          <w:rFonts w:asciiTheme="minorHAnsi" w:hAnsiTheme="minorHAnsi" w:cstheme="minorHAnsi"/>
          <w:color w:val="808080" w:themeColor="background1" w:themeShade="80"/>
          <w:sz w:val="20"/>
          <w:szCs w:val="20"/>
        </w:rPr>
      </w:pPr>
    </w:p>
    <w:p w:rsidR="00B23B11" w:rsidRPr="00B23B11" w:rsidRDefault="00B23B11" w:rsidP="00B23B11">
      <w:pPr>
        <w:pStyle w:val="ListParagraph"/>
        <w:numPr>
          <w:ilvl w:val="0"/>
          <w:numId w:val="43"/>
        </w:numPr>
        <w:rPr>
          <w:rFonts w:asciiTheme="minorHAnsi" w:hAnsiTheme="minorHAnsi" w:cstheme="minorHAnsi"/>
          <w:color w:val="808080" w:themeColor="background1" w:themeShade="80"/>
          <w:sz w:val="20"/>
          <w:szCs w:val="20"/>
        </w:rPr>
      </w:pPr>
      <w:r w:rsidRPr="00B23B11">
        <w:rPr>
          <w:rFonts w:asciiTheme="minorHAnsi" w:hAnsiTheme="minorHAnsi" w:cstheme="minorHAnsi"/>
          <w:color w:val="808080" w:themeColor="background1" w:themeShade="80"/>
          <w:sz w:val="20"/>
          <w:szCs w:val="20"/>
        </w:rPr>
        <w:lastRenderedPageBreak/>
        <w:t xml:space="preserve">Our Crisis Communications provides professional PR consultancy, advice and coaching. Whether it’s reassuring staff, updating customers or face to face with the media, we want to help our policyholders communicate clearly, quickly and professionally. </w:t>
      </w:r>
    </w:p>
    <w:p w:rsidR="00D31B7E" w:rsidRDefault="00D31B7E" w:rsidP="00D31B7E">
      <w:pPr>
        <w:rPr>
          <w:rFonts w:ascii="Arial" w:hAnsi="Arial"/>
          <w:color w:val="4C4C4C"/>
          <w:sz w:val="16"/>
        </w:rPr>
      </w:pPr>
    </w:p>
    <w:p w:rsidR="006A6E94" w:rsidRPr="006A6E94" w:rsidRDefault="00B178EE" w:rsidP="006A6E94">
      <w:pPr>
        <w:rPr>
          <w:rFonts w:ascii="Arial" w:hAnsi="Arial"/>
          <w:b/>
          <w:color w:val="7F7F7F" w:themeColor="text1" w:themeTint="80"/>
          <w:sz w:val="20"/>
          <w:szCs w:val="19"/>
        </w:rPr>
      </w:pPr>
      <w:r>
        <w:rPr>
          <w:rFonts w:ascii="Arial" w:hAnsi="Arial"/>
          <w:b/>
          <w:color w:val="7F7F7F" w:themeColor="text1" w:themeTint="80"/>
          <w:sz w:val="20"/>
          <w:szCs w:val="19"/>
        </w:rPr>
        <w:t>Claims expertise</w:t>
      </w:r>
      <w:r w:rsidR="00887993">
        <w:rPr>
          <w:rFonts w:ascii="Arial" w:hAnsi="Arial"/>
          <w:b/>
          <w:color w:val="7F7F7F" w:themeColor="text1" w:themeTint="80"/>
          <w:sz w:val="20"/>
          <w:szCs w:val="19"/>
        </w:rPr>
        <w:br/>
      </w:r>
    </w:p>
    <w:p w:rsidR="006A6E94" w:rsidRDefault="00887993" w:rsidP="006A6E94">
      <w:pPr>
        <w:pStyle w:val="bullets"/>
        <w:numPr>
          <w:ilvl w:val="0"/>
          <w:numId w:val="0"/>
        </w:numPr>
        <w:rPr>
          <w:rFonts w:asciiTheme="minorHAnsi" w:hAnsiTheme="minorHAnsi" w:cstheme="minorHAnsi"/>
        </w:rPr>
      </w:pPr>
      <w:r w:rsidRPr="00887993">
        <w:rPr>
          <w:rFonts w:asciiTheme="minorHAnsi" w:hAnsiTheme="minorHAnsi" w:cstheme="minorHAnsi"/>
        </w:rPr>
        <w:t>Our claims expertise underpins every excess insurance product we sell</w:t>
      </w:r>
      <w:r w:rsidR="001A23AB">
        <w:rPr>
          <w:rFonts w:asciiTheme="minorHAnsi" w:hAnsiTheme="minorHAnsi" w:cstheme="minorHAnsi"/>
        </w:rPr>
        <w:t>.</w:t>
      </w:r>
      <w:r w:rsidR="000A7282">
        <w:rPr>
          <w:rFonts w:asciiTheme="minorHAnsi" w:hAnsiTheme="minorHAnsi" w:cstheme="minorHAnsi"/>
        </w:rPr>
        <w:br/>
      </w:r>
    </w:p>
    <w:p w:rsidR="000A7282" w:rsidRDefault="000A7282" w:rsidP="000A7282">
      <w:pPr>
        <w:pStyle w:val="bullets"/>
        <w:numPr>
          <w:ilvl w:val="0"/>
          <w:numId w:val="43"/>
        </w:numPr>
        <w:rPr>
          <w:rFonts w:asciiTheme="minorHAnsi" w:hAnsiTheme="minorHAnsi" w:cstheme="minorHAnsi"/>
        </w:rPr>
      </w:pPr>
      <w:r w:rsidRPr="000A7282">
        <w:rPr>
          <w:rFonts w:asciiTheme="minorHAnsi" w:hAnsiTheme="minorHAnsi" w:cstheme="minorHAnsi"/>
        </w:rPr>
        <w:t>We place our customers at the very heart of what we do. Where</w:t>
      </w:r>
      <w:r>
        <w:rPr>
          <w:rFonts w:asciiTheme="minorHAnsi" w:hAnsiTheme="minorHAnsi" w:cstheme="minorHAnsi"/>
        </w:rPr>
        <w:t xml:space="preserve"> </w:t>
      </w:r>
      <w:r w:rsidRPr="000A7282">
        <w:rPr>
          <w:rFonts w:asciiTheme="minorHAnsi" w:hAnsiTheme="minorHAnsi" w:cstheme="minorHAnsi"/>
        </w:rPr>
        <w:t>scale permits we ensure each customer has a dedicated point</w:t>
      </w:r>
      <w:r>
        <w:rPr>
          <w:rFonts w:asciiTheme="minorHAnsi" w:hAnsiTheme="minorHAnsi" w:cstheme="minorHAnsi"/>
        </w:rPr>
        <w:t xml:space="preserve"> </w:t>
      </w:r>
      <w:r w:rsidRPr="000A7282">
        <w:rPr>
          <w:rFonts w:asciiTheme="minorHAnsi" w:hAnsiTheme="minorHAnsi" w:cstheme="minorHAnsi"/>
        </w:rPr>
        <w:t>of contact who will oversee the day to day management of their</w:t>
      </w:r>
      <w:r>
        <w:rPr>
          <w:rFonts w:asciiTheme="minorHAnsi" w:hAnsiTheme="minorHAnsi" w:cstheme="minorHAnsi"/>
        </w:rPr>
        <w:t xml:space="preserve"> claims.</w:t>
      </w:r>
    </w:p>
    <w:p w:rsidR="000A7282" w:rsidRDefault="000A7282" w:rsidP="000A7282">
      <w:pPr>
        <w:pStyle w:val="bullets"/>
        <w:numPr>
          <w:ilvl w:val="0"/>
          <w:numId w:val="43"/>
        </w:numPr>
        <w:rPr>
          <w:rFonts w:asciiTheme="minorHAnsi" w:hAnsiTheme="minorHAnsi" w:cstheme="minorHAnsi"/>
        </w:rPr>
      </w:pPr>
      <w:r w:rsidRPr="000A7282">
        <w:rPr>
          <w:rFonts w:asciiTheme="minorHAnsi" w:hAnsiTheme="minorHAnsi" w:cstheme="minorHAnsi"/>
        </w:rPr>
        <w:t>We give our customers access to complimentary accident</w:t>
      </w:r>
      <w:r>
        <w:rPr>
          <w:rFonts w:asciiTheme="minorHAnsi" w:hAnsiTheme="minorHAnsi" w:cstheme="minorHAnsi"/>
        </w:rPr>
        <w:t xml:space="preserve"> </w:t>
      </w:r>
      <w:r w:rsidRPr="000A7282">
        <w:rPr>
          <w:rFonts w:asciiTheme="minorHAnsi" w:hAnsiTheme="minorHAnsi" w:cstheme="minorHAnsi"/>
        </w:rPr>
        <w:t>investigation workshops. Our expert field investigation team</w:t>
      </w:r>
      <w:r>
        <w:rPr>
          <w:rFonts w:asciiTheme="minorHAnsi" w:hAnsiTheme="minorHAnsi" w:cstheme="minorHAnsi"/>
        </w:rPr>
        <w:t xml:space="preserve"> </w:t>
      </w:r>
      <w:r w:rsidRPr="000A7282">
        <w:rPr>
          <w:rFonts w:asciiTheme="minorHAnsi" w:hAnsiTheme="minorHAnsi" w:cstheme="minorHAnsi"/>
        </w:rPr>
        <w:t>provide training on risk mitigation, what to do after an accident</w:t>
      </w:r>
      <w:r>
        <w:rPr>
          <w:rFonts w:asciiTheme="minorHAnsi" w:hAnsiTheme="minorHAnsi" w:cstheme="minorHAnsi"/>
        </w:rPr>
        <w:t xml:space="preserve"> </w:t>
      </w:r>
      <w:r w:rsidRPr="000A7282">
        <w:rPr>
          <w:rFonts w:asciiTheme="minorHAnsi" w:hAnsiTheme="minorHAnsi" w:cstheme="minorHAnsi"/>
        </w:rPr>
        <w:t>and how to prevent a re-occurrence.</w:t>
      </w:r>
      <w:r>
        <w:rPr>
          <w:rFonts w:asciiTheme="minorHAnsi" w:hAnsiTheme="minorHAnsi" w:cstheme="minorHAnsi"/>
        </w:rPr>
        <w:br/>
      </w:r>
    </w:p>
    <w:p w:rsidR="000A7282" w:rsidRPr="000A7282" w:rsidRDefault="000A7282" w:rsidP="000A7282">
      <w:pPr>
        <w:pStyle w:val="bullets"/>
        <w:numPr>
          <w:ilvl w:val="0"/>
          <w:numId w:val="43"/>
        </w:numPr>
        <w:rPr>
          <w:rFonts w:asciiTheme="minorHAnsi" w:hAnsiTheme="minorHAnsi" w:cstheme="minorHAnsi"/>
        </w:rPr>
      </w:pPr>
      <w:r w:rsidRPr="000A7282">
        <w:rPr>
          <w:rFonts w:asciiTheme="minorHAnsi" w:hAnsiTheme="minorHAnsi" w:cstheme="minorHAnsi"/>
        </w:rPr>
        <w:t>We continually look for innovation to improve our customer</w:t>
      </w:r>
      <w:r>
        <w:rPr>
          <w:rFonts w:asciiTheme="minorHAnsi" w:hAnsiTheme="minorHAnsi" w:cstheme="minorHAnsi"/>
        </w:rPr>
        <w:t xml:space="preserve"> </w:t>
      </w:r>
      <w:r w:rsidRPr="000A7282">
        <w:rPr>
          <w:rFonts w:asciiTheme="minorHAnsi" w:hAnsiTheme="minorHAnsi" w:cstheme="minorHAnsi"/>
        </w:rPr>
        <w:t>claims service. We were one of the first insurers to embrace IPad</w:t>
      </w:r>
      <w:r>
        <w:rPr>
          <w:rFonts w:asciiTheme="minorHAnsi" w:hAnsiTheme="minorHAnsi" w:cstheme="minorHAnsi"/>
        </w:rPr>
        <w:t xml:space="preserve"> </w:t>
      </w:r>
      <w:r w:rsidRPr="000A7282">
        <w:rPr>
          <w:rFonts w:asciiTheme="minorHAnsi" w:hAnsiTheme="minorHAnsi" w:cstheme="minorHAnsi"/>
        </w:rPr>
        <w:t>technology in the claims investigation process which allowed</w:t>
      </w:r>
      <w:r>
        <w:rPr>
          <w:rFonts w:asciiTheme="minorHAnsi" w:hAnsiTheme="minorHAnsi" w:cstheme="minorHAnsi"/>
        </w:rPr>
        <w:t xml:space="preserve"> </w:t>
      </w:r>
      <w:r w:rsidRPr="000A7282">
        <w:rPr>
          <w:rFonts w:asciiTheme="minorHAnsi" w:hAnsiTheme="minorHAnsi" w:cstheme="minorHAnsi"/>
        </w:rPr>
        <w:t>us to reduce the claims investigation time by up to 50%.</w:t>
      </w:r>
    </w:p>
    <w:p w:rsidR="001A23AB" w:rsidRPr="00887993" w:rsidRDefault="001A23AB" w:rsidP="000A7282">
      <w:pPr>
        <w:pStyle w:val="bullets"/>
        <w:numPr>
          <w:ilvl w:val="0"/>
          <w:numId w:val="0"/>
        </w:numPr>
        <w:ind w:left="1070" w:hanging="360"/>
        <w:rPr>
          <w:rFonts w:asciiTheme="minorHAnsi" w:hAnsiTheme="minorHAnsi" w:cstheme="minorHAnsi"/>
        </w:rPr>
      </w:pPr>
    </w:p>
    <w:p w:rsidR="00A26FF2" w:rsidRDefault="003C0FC4" w:rsidP="006F0208">
      <w:pPr>
        <w:pStyle w:val="Subheads"/>
        <w:rPr>
          <w:rFonts w:asciiTheme="minorHAnsi" w:hAnsiTheme="minorHAnsi" w:cstheme="minorHAnsi"/>
          <w:color w:val="808080" w:themeColor="background1" w:themeShade="80"/>
          <w:sz w:val="20"/>
        </w:rPr>
      </w:pPr>
      <w:r>
        <w:t>Excess Elite</w:t>
      </w:r>
      <w:r w:rsidR="006F0208" w:rsidRPr="00F15370">
        <w:t xml:space="preserve"> </w:t>
      </w:r>
      <w:r w:rsidR="006F0208">
        <w:t>Target Market</w:t>
      </w:r>
      <w:r w:rsidR="00757A62">
        <w:br/>
      </w:r>
      <w:r w:rsidR="00757A62">
        <w:br/>
      </w:r>
      <w:r w:rsidR="00757A62" w:rsidRPr="00757A62">
        <w:rPr>
          <w:rFonts w:asciiTheme="minorHAnsi" w:hAnsiTheme="minorHAnsi" w:cstheme="minorHAnsi"/>
          <w:color w:val="808080" w:themeColor="background1" w:themeShade="80"/>
          <w:sz w:val="20"/>
        </w:rPr>
        <w:t xml:space="preserve">Excess Elite is suitable for a wide range of </w:t>
      </w:r>
      <w:r w:rsidR="00AC4C26">
        <w:rPr>
          <w:rFonts w:asciiTheme="minorHAnsi" w:hAnsiTheme="minorHAnsi" w:cstheme="minorHAnsi"/>
          <w:color w:val="808080" w:themeColor="background1" w:themeShade="80"/>
          <w:sz w:val="20"/>
        </w:rPr>
        <w:t xml:space="preserve">UK based </w:t>
      </w:r>
      <w:r w:rsidR="00757A62" w:rsidRPr="00757A62">
        <w:rPr>
          <w:rFonts w:asciiTheme="minorHAnsi" w:hAnsiTheme="minorHAnsi" w:cstheme="minorHAnsi"/>
          <w:color w:val="808080" w:themeColor="background1" w:themeShade="80"/>
          <w:sz w:val="20"/>
        </w:rPr>
        <w:t>businesses</w:t>
      </w:r>
      <w:r w:rsidR="00CF444E">
        <w:rPr>
          <w:rFonts w:asciiTheme="minorHAnsi" w:hAnsiTheme="minorHAnsi" w:cstheme="minorHAnsi"/>
          <w:color w:val="808080" w:themeColor="background1" w:themeShade="80"/>
          <w:sz w:val="20"/>
        </w:rPr>
        <w:t xml:space="preserve"> with or without overseas sales or operations.</w:t>
      </w:r>
      <w:r w:rsidR="00CF444E">
        <w:rPr>
          <w:rFonts w:asciiTheme="minorHAnsi" w:hAnsiTheme="minorHAnsi" w:cstheme="minorHAnsi"/>
          <w:color w:val="808080" w:themeColor="background1" w:themeShade="80"/>
          <w:sz w:val="20"/>
        </w:rPr>
        <w:br/>
        <w:t xml:space="preserve">Plus, </w:t>
      </w:r>
      <w:r w:rsidR="00757A62" w:rsidRPr="00757A62">
        <w:rPr>
          <w:rFonts w:asciiTheme="minorHAnsi" w:hAnsiTheme="minorHAnsi" w:cstheme="minorHAnsi"/>
          <w:color w:val="808080" w:themeColor="background1" w:themeShade="80"/>
          <w:sz w:val="20"/>
        </w:rPr>
        <w:t>with minimum premiums of £375 it can be affordable for companies of all sizes.</w:t>
      </w:r>
      <w:r w:rsidR="00757A62">
        <w:rPr>
          <w:rFonts w:asciiTheme="minorHAnsi" w:hAnsiTheme="minorHAnsi" w:cstheme="minorHAnsi"/>
          <w:color w:val="808080" w:themeColor="background1" w:themeShade="80"/>
          <w:sz w:val="20"/>
        </w:rPr>
        <w:t xml:space="preserve">  </w:t>
      </w:r>
      <w:r w:rsidR="00757A62">
        <w:rPr>
          <w:rFonts w:asciiTheme="minorHAnsi" w:hAnsiTheme="minorHAnsi" w:cstheme="minorHAnsi"/>
          <w:color w:val="808080" w:themeColor="background1" w:themeShade="80"/>
          <w:sz w:val="20"/>
        </w:rPr>
        <w:br/>
      </w:r>
      <w:r w:rsidR="00CF444E">
        <w:rPr>
          <w:rFonts w:asciiTheme="minorHAnsi" w:hAnsiTheme="minorHAnsi" w:cstheme="minorHAnsi"/>
          <w:color w:val="808080" w:themeColor="background1" w:themeShade="80"/>
          <w:sz w:val="20"/>
        </w:rPr>
        <w:t>Examples of these are</w:t>
      </w:r>
      <w:r w:rsidR="00112E61">
        <w:rPr>
          <w:rFonts w:asciiTheme="minorHAnsi" w:hAnsiTheme="minorHAnsi" w:cstheme="minorHAnsi"/>
          <w:color w:val="808080" w:themeColor="background1" w:themeShade="80"/>
          <w:sz w:val="20"/>
        </w:rPr>
        <w:t xml:space="preserve">: </w:t>
      </w:r>
      <w:r w:rsidR="00AC4C26">
        <w:rPr>
          <w:rFonts w:asciiTheme="minorHAnsi" w:hAnsiTheme="minorHAnsi" w:cstheme="minorHAnsi"/>
          <w:color w:val="808080" w:themeColor="background1" w:themeShade="80"/>
          <w:sz w:val="20"/>
        </w:rPr>
        <w:br/>
      </w:r>
      <w:r w:rsidR="00A26FF2">
        <w:rPr>
          <w:rFonts w:asciiTheme="minorHAnsi" w:hAnsiTheme="minorHAnsi" w:cstheme="minorHAnsi"/>
          <w:color w:val="808080" w:themeColor="background1" w:themeShade="80"/>
          <w:sz w:val="20"/>
        </w:rPr>
        <w:t>Retail</w:t>
      </w:r>
      <w:r w:rsidR="00297C47">
        <w:rPr>
          <w:rFonts w:asciiTheme="minorHAnsi" w:hAnsiTheme="minorHAnsi" w:cstheme="minorHAnsi"/>
          <w:color w:val="808080" w:themeColor="background1" w:themeShade="80"/>
          <w:sz w:val="20"/>
        </w:rPr>
        <w:br/>
        <w:t>Industrial</w:t>
      </w:r>
      <w:r w:rsidR="00297C47">
        <w:rPr>
          <w:rFonts w:asciiTheme="minorHAnsi" w:hAnsiTheme="minorHAnsi" w:cstheme="minorHAnsi"/>
          <w:color w:val="808080" w:themeColor="background1" w:themeShade="80"/>
          <w:sz w:val="20"/>
        </w:rPr>
        <w:br/>
        <w:t>M</w:t>
      </w:r>
      <w:r w:rsidR="00A26FF2">
        <w:rPr>
          <w:rFonts w:asciiTheme="minorHAnsi" w:hAnsiTheme="minorHAnsi" w:cstheme="minorHAnsi"/>
          <w:color w:val="808080" w:themeColor="background1" w:themeShade="80"/>
          <w:sz w:val="20"/>
        </w:rPr>
        <w:t>anufacturing</w:t>
      </w:r>
      <w:r w:rsidR="00297C47">
        <w:rPr>
          <w:rFonts w:asciiTheme="minorHAnsi" w:hAnsiTheme="minorHAnsi" w:cstheme="minorHAnsi"/>
          <w:color w:val="808080" w:themeColor="background1" w:themeShade="80"/>
          <w:sz w:val="20"/>
        </w:rPr>
        <w:br/>
        <w:t>T</w:t>
      </w:r>
      <w:r w:rsidR="00A26FF2">
        <w:rPr>
          <w:rFonts w:asciiTheme="minorHAnsi" w:hAnsiTheme="minorHAnsi" w:cstheme="minorHAnsi"/>
          <w:color w:val="808080" w:themeColor="background1" w:themeShade="80"/>
          <w:sz w:val="20"/>
        </w:rPr>
        <w:t>extiles</w:t>
      </w:r>
      <w:r w:rsidR="00A26FF2">
        <w:rPr>
          <w:rFonts w:asciiTheme="minorHAnsi" w:hAnsiTheme="minorHAnsi" w:cstheme="minorHAnsi"/>
          <w:color w:val="808080" w:themeColor="background1" w:themeShade="80"/>
          <w:sz w:val="20"/>
        </w:rPr>
        <w:br/>
        <w:t>SME</w:t>
      </w:r>
      <w:r w:rsidR="00A26FF2">
        <w:rPr>
          <w:rFonts w:asciiTheme="minorHAnsi" w:hAnsiTheme="minorHAnsi" w:cstheme="minorHAnsi"/>
          <w:color w:val="808080" w:themeColor="background1" w:themeShade="80"/>
          <w:sz w:val="20"/>
        </w:rPr>
        <w:br/>
      </w:r>
      <w:r w:rsidR="00297C47">
        <w:rPr>
          <w:rFonts w:asciiTheme="minorHAnsi" w:hAnsiTheme="minorHAnsi" w:cstheme="minorHAnsi"/>
          <w:color w:val="808080" w:themeColor="background1" w:themeShade="80"/>
          <w:sz w:val="20"/>
        </w:rPr>
        <w:t>M</w:t>
      </w:r>
      <w:r w:rsidR="001A23AB">
        <w:rPr>
          <w:rFonts w:asciiTheme="minorHAnsi" w:hAnsiTheme="minorHAnsi" w:cstheme="minorHAnsi"/>
          <w:color w:val="808080" w:themeColor="background1" w:themeShade="80"/>
          <w:sz w:val="20"/>
        </w:rPr>
        <w:t>ultinationals</w:t>
      </w:r>
      <w:r w:rsidR="00297C47">
        <w:rPr>
          <w:rFonts w:asciiTheme="minorHAnsi" w:hAnsiTheme="minorHAnsi" w:cstheme="minorHAnsi"/>
          <w:color w:val="808080" w:themeColor="background1" w:themeShade="80"/>
          <w:sz w:val="20"/>
        </w:rPr>
        <w:br/>
        <w:t>Construction</w:t>
      </w:r>
      <w:r w:rsidR="00297C47">
        <w:rPr>
          <w:rFonts w:asciiTheme="minorHAnsi" w:hAnsiTheme="minorHAnsi" w:cstheme="minorHAnsi"/>
          <w:color w:val="808080" w:themeColor="background1" w:themeShade="80"/>
          <w:sz w:val="20"/>
        </w:rPr>
        <w:br/>
        <w:t>E</w:t>
      </w:r>
      <w:r w:rsidR="00A26FF2">
        <w:rPr>
          <w:rFonts w:asciiTheme="minorHAnsi" w:hAnsiTheme="minorHAnsi" w:cstheme="minorHAnsi"/>
          <w:color w:val="808080" w:themeColor="background1" w:themeShade="80"/>
          <w:sz w:val="20"/>
        </w:rPr>
        <w:t>nergy</w:t>
      </w:r>
    </w:p>
    <w:p w:rsidR="00CE3874" w:rsidRDefault="00CE3874" w:rsidP="006F0208">
      <w:pPr>
        <w:pStyle w:val="Subheads"/>
      </w:pPr>
    </w:p>
    <w:p w:rsidR="00CE3874" w:rsidRDefault="00CE3874" w:rsidP="006F0208">
      <w:pPr>
        <w:pStyle w:val="Subheads"/>
      </w:pPr>
    </w:p>
    <w:p w:rsidR="00CE3874" w:rsidRDefault="00CE3874" w:rsidP="006F0208">
      <w:pPr>
        <w:pStyle w:val="Subheads"/>
      </w:pPr>
    </w:p>
    <w:p w:rsidR="00CE3874" w:rsidRDefault="00CE3874" w:rsidP="006F0208">
      <w:pPr>
        <w:pStyle w:val="Subheads"/>
      </w:pPr>
    </w:p>
    <w:p w:rsidR="00CE3874" w:rsidRDefault="00CE3874" w:rsidP="006F0208">
      <w:pPr>
        <w:pStyle w:val="Subheads"/>
      </w:pPr>
    </w:p>
    <w:p w:rsidR="006F0208" w:rsidRDefault="006F0208" w:rsidP="006F0208">
      <w:pPr>
        <w:pStyle w:val="Subheads"/>
      </w:pPr>
      <w:r w:rsidRPr="005778BD">
        <w:lastRenderedPageBreak/>
        <w:t xml:space="preserve">Cover </w:t>
      </w:r>
      <w:r w:rsidR="004A5233">
        <w:t>a</w:t>
      </w:r>
      <w:r w:rsidRPr="005778BD">
        <w:t xml:space="preserve">t </w:t>
      </w:r>
      <w:r w:rsidR="004A5233">
        <w:t>a</w:t>
      </w:r>
      <w:r w:rsidRPr="005778BD">
        <w:t xml:space="preserve"> Glance</w:t>
      </w:r>
    </w:p>
    <w:p w:rsidR="002B44BE" w:rsidRPr="002B44BE" w:rsidRDefault="00112E61" w:rsidP="002B44BE">
      <w:pPr>
        <w:pStyle w:val="Subheads"/>
        <w:rPr>
          <w:rFonts w:asciiTheme="minorHAnsi" w:hAnsiTheme="minorHAnsi" w:cstheme="minorHAnsi"/>
          <w:color w:val="808080" w:themeColor="background1" w:themeShade="80"/>
          <w:sz w:val="20"/>
        </w:rPr>
      </w:pPr>
      <w:r w:rsidRPr="002B44BE">
        <w:rPr>
          <w:rFonts w:asciiTheme="minorHAnsi" w:hAnsiTheme="minorHAnsi" w:cstheme="minorHAnsi"/>
          <w:b/>
          <w:color w:val="808080" w:themeColor="background1" w:themeShade="80"/>
          <w:sz w:val="20"/>
        </w:rPr>
        <w:t xml:space="preserve">Covers </w:t>
      </w:r>
      <w:r w:rsidR="002B44BE">
        <w:rPr>
          <w:rFonts w:asciiTheme="minorHAnsi" w:hAnsiTheme="minorHAnsi" w:cstheme="minorHAnsi"/>
          <w:b/>
          <w:color w:val="808080" w:themeColor="background1" w:themeShade="80"/>
          <w:sz w:val="20"/>
        </w:rPr>
        <w:br/>
        <w:t>-</w:t>
      </w:r>
      <w:r w:rsidR="002B44BE">
        <w:rPr>
          <w:rFonts w:asciiTheme="minorHAnsi" w:hAnsiTheme="minorHAnsi" w:cstheme="minorHAnsi"/>
          <w:b/>
          <w:color w:val="808080" w:themeColor="background1" w:themeShade="80"/>
          <w:sz w:val="20"/>
        </w:rPr>
        <w:tab/>
      </w:r>
      <w:r w:rsidR="002B44BE" w:rsidRPr="002B44BE">
        <w:rPr>
          <w:rFonts w:asciiTheme="minorHAnsi" w:hAnsiTheme="minorHAnsi" w:cstheme="minorHAnsi"/>
          <w:color w:val="808080" w:themeColor="background1" w:themeShade="80"/>
          <w:sz w:val="20"/>
        </w:rPr>
        <w:t>Excess Employers' Liability</w:t>
      </w:r>
      <w:r w:rsidR="002B44BE">
        <w:rPr>
          <w:rFonts w:asciiTheme="minorHAnsi" w:hAnsiTheme="minorHAnsi" w:cstheme="minorHAnsi"/>
          <w:color w:val="808080" w:themeColor="background1" w:themeShade="80"/>
          <w:sz w:val="20"/>
        </w:rPr>
        <w:br/>
        <w:t>-</w:t>
      </w:r>
      <w:r w:rsidR="002B44BE">
        <w:rPr>
          <w:rFonts w:asciiTheme="minorHAnsi" w:hAnsiTheme="minorHAnsi" w:cstheme="minorHAnsi"/>
          <w:color w:val="808080" w:themeColor="background1" w:themeShade="80"/>
          <w:sz w:val="20"/>
        </w:rPr>
        <w:tab/>
      </w:r>
      <w:r w:rsidR="002B44BE" w:rsidRPr="002B44BE">
        <w:rPr>
          <w:rFonts w:asciiTheme="minorHAnsi" w:hAnsiTheme="minorHAnsi" w:cstheme="minorHAnsi"/>
          <w:color w:val="808080" w:themeColor="background1" w:themeShade="80"/>
          <w:sz w:val="20"/>
        </w:rPr>
        <w:t xml:space="preserve">Excess Public Liability </w:t>
      </w:r>
      <w:r w:rsidR="002B44BE">
        <w:rPr>
          <w:rFonts w:asciiTheme="minorHAnsi" w:hAnsiTheme="minorHAnsi" w:cstheme="minorHAnsi"/>
          <w:b/>
          <w:color w:val="808080" w:themeColor="background1" w:themeShade="80"/>
          <w:sz w:val="20"/>
        </w:rPr>
        <w:br/>
      </w:r>
      <w:r w:rsidR="002B44BE">
        <w:rPr>
          <w:rFonts w:asciiTheme="minorHAnsi" w:hAnsiTheme="minorHAnsi" w:cstheme="minorHAnsi"/>
          <w:color w:val="808080" w:themeColor="background1" w:themeShade="80"/>
          <w:sz w:val="20"/>
        </w:rPr>
        <w:t>-</w:t>
      </w:r>
      <w:r w:rsidR="002B44BE">
        <w:rPr>
          <w:rFonts w:asciiTheme="minorHAnsi" w:hAnsiTheme="minorHAnsi" w:cstheme="minorHAnsi"/>
          <w:color w:val="808080" w:themeColor="background1" w:themeShade="80"/>
          <w:sz w:val="20"/>
        </w:rPr>
        <w:tab/>
      </w:r>
      <w:r w:rsidR="002B44BE" w:rsidRPr="002B44BE">
        <w:rPr>
          <w:rFonts w:asciiTheme="minorHAnsi" w:hAnsiTheme="minorHAnsi" w:cstheme="minorHAnsi"/>
          <w:color w:val="808080" w:themeColor="background1" w:themeShade="80"/>
          <w:sz w:val="20"/>
        </w:rPr>
        <w:t xml:space="preserve">Excess Products Liability </w:t>
      </w:r>
      <w:r w:rsidR="002B44BE">
        <w:rPr>
          <w:rFonts w:asciiTheme="minorHAnsi" w:hAnsiTheme="minorHAnsi" w:cstheme="minorHAnsi"/>
          <w:b/>
          <w:color w:val="808080" w:themeColor="background1" w:themeShade="80"/>
          <w:sz w:val="20"/>
        </w:rPr>
        <w:br/>
      </w:r>
      <w:r w:rsidR="002B44BE">
        <w:rPr>
          <w:rFonts w:asciiTheme="minorHAnsi" w:hAnsiTheme="minorHAnsi" w:cstheme="minorHAnsi"/>
          <w:color w:val="808080" w:themeColor="background1" w:themeShade="80"/>
          <w:sz w:val="20"/>
        </w:rPr>
        <w:t>-</w:t>
      </w:r>
      <w:r w:rsidR="002B44BE">
        <w:rPr>
          <w:rFonts w:asciiTheme="minorHAnsi" w:hAnsiTheme="minorHAnsi" w:cstheme="minorHAnsi"/>
          <w:color w:val="808080" w:themeColor="background1" w:themeShade="80"/>
          <w:sz w:val="20"/>
        </w:rPr>
        <w:tab/>
      </w:r>
      <w:r w:rsidR="002B44BE" w:rsidRPr="002B44BE">
        <w:rPr>
          <w:rFonts w:asciiTheme="minorHAnsi" w:hAnsiTheme="minorHAnsi" w:cstheme="minorHAnsi"/>
          <w:color w:val="808080" w:themeColor="background1" w:themeShade="80"/>
          <w:sz w:val="20"/>
        </w:rPr>
        <w:t>Excess Commercial Motor (third party property damage)</w:t>
      </w:r>
    </w:p>
    <w:p w:rsidR="00996262" w:rsidRDefault="00996262" w:rsidP="00996262">
      <w:pPr>
        <w:pStyle w:val="Subheads"/>
        <w:rPr>
          <w:rFonts w:asciiTheme="minorHAnsi" w:hAnsiTheme="minorHAnsi" w:cstheme="minorHAnsi"/>
          <w:color w:val="808080" w:themeColor="background1" w:themeShade="80"/>
          <w:sz w:val="20"/>
        </w:rPr>
      </w:pPr>
      <w:r w:rsidRPr="002B44BE">
        <w:rPr>
          <w:rFonts w:asciiTheme="minorHAnsi" w:hAnsiTheme="minorHAnsi" w:cstheme="minorHAnsi"/>
          <w:b/>
          <w:color w:val="808080" w:themeColor="background1" w:themeShade="80"/>
          <w:sz w:val="20"/>
        </w:rPr>
        <w:t xml:space="preserve">Indemnity Limit </w:t>
      </w:r>
      <w:r w:rsidR="002B44BE">
        <w:rPr>
          <w:rFonts w:asciiTheme="minorHAnsi" w:hAnsiTheme="minorHAnsi" w:cstheme="minorHAnsi"/>
          <w:b/>
          <w:color w:val="808080" w:themeColor="background1" w:themeShade="80"/>
          <w:sz w:val="20"/>
        </w:rPr>
        <w:br/>
      </w:r>
      <w:r w:rsidR="002B44BE">
        <w:rPr>
          <w:rFonts w:asciiTheme="minorHAnsi" w:hAnsiTheme="minorHAnsi" w:cstheme="minorHAnsi"/>
          <w:color w:val="808080" w:themeColor="background1" w:themeShade="80"/>
          <w:sz w:val="20"/>
        </w:rPr>
        <w:t>-</w:t>
      </w:r>
      <w:r w:rsidR="002B44BE">
        <w:rPr>
          <w:rFonts w:asciiTheme="minorHAnsi" w:hAnsiTheme="minorHAnsi" w:cstheme="minorHAnsi"/>
          <w:color w:val="808080" w:themeColor="background1" w:themeShade="80"/>
          <w:sz w:val="20"/>
        </w:rPr>
        <w:tab/>
      </w:r>
      <w:r w:rsidRPr="00996262">
        <w:rPr>
          <w:rFonts w:asciiTheme="minorHAnsi" w:hAnsiTheme="minorHAnsi" w:cstheme="minorHAnsi"/>
          <w:color w:val="808080" w:themeColor="background1" w:themeShade="80"/>
          <w:sz w:val="20"/>
        </w:rPr>
        <w:t xml:space="preserve">Limits available up to £70m </w:t>
      </w:r>
      <w:r w:rsidR="002B44BE">
        <w:rPr>
          <w:rFonts w:asciiTheme="minorHAnsi" w:hAnsiTheme="minorHAnsi" w:cstheme="minorHAnsi"/>
          <w:b/>
          <w:color w:val="808080" w:themeColor="background1" w:themeShade="80"/>
          <w:sz w:val="20"/>
        </w:rPr>
        <w:br/>
      </w:r>
      <w:r w:rsidR="002B44BE">
        <w:rPr>
          <w:rFonts w:asciiTheme="minorHAnsi" w:hAnsiTheme="minorHAnsi" w:cstheme="minorHAnsi"/>
          <w:color w:val="808080" w:themeColor="background1" w:themeShade="80"/>
          <w:sz w:val="20"/>
        </w:rPr>
        <w:t>-</w:t>
      </w:r>
      <w:r w:rsidR="002B44BE">
        <w:rPr>
          <w:rFonts w:asciiTheme="minorHAnsi" w:hAnsiTheme="minorHAnsi" w:cstheme="minorHAnsi"/>
          <w:color w:val="808080" w:themeColor="background1" w:themeShade="80"/>
          <w:sz w:val="20"/>
        </w:rPr>
        <w:tab/>
      </w:r>
      <w:r w:rsidRPr="00996262">
        <w:rPr>
          <w:rFonts w:asciiTheme="minorHAnsi" w:hAnsiTheme="minorHAnsi" w:cstheme="minorHAnsi"/>
          <w:color w:val="808080" w:themeColor="background1" w:themeShade="80"/>
          <w:sz w:val="20"/>
        </w:rPr>
        <w:t xml:space="preserve">Separate limits apply to each section </w:t>
      </w:r>
      <w:r w:rsidR="002B44BE">
        <w:rPr>
          <w:rFonts w:asciiTheme="minorHAnsi" w:hAnsiTheme="minorHAnsi" w:cstheme="minorHAnsi"/>
          <w:b/>
          <w:color w:val="808080" w:themeColor="background1" w:themeShade="80"/>
          <w:sz w:val="20"/>
        </w:rPr>
        <w:br/>
      </w:r>
      <w:r w:rsidR="002B44BE">
        <w:rPr>
          <w:rFonts w:asciiTheme="minorHAnsi" w:hAnsiTheme="minorHAnsi" w:cstheme="minorHAnsi"/>
          <w:color w:val="808080" w:themeColor="background1" w:themeShade="80"/>
          <w:sz w:val="20"/>
        </w:rPr>
        <w:t>-</w:t>
      </w:r>
      <w:r w:rsidR="002B44BE">
        <w:rPr>
          <w:rFonts w:asciiTheme="minorHAnsi" w:hAnsiTheme="minorHAnsi" w:cstheme="minorHAnsi"/>
          <w:color w:val="808080" w:themeColor="background1" w:themeShade="80"/>
          <w:sz w:val="20"/>
        </w:rPr>
        <w:tab/>
      </w:r>
      <w:r w:rsidRPr="00996262">
        <w:rPr>
          <w:rFonts w:asciiTheme="minorHAnsi" w:hAnsiTheme="minorHAnsi" w:cstheme="minorHAnsi"/>
          <w:color w:val="808080" w:themeColor="background1" w:themeShade="80"/>
          <w:sz w:val="20"/>
        </w:rPr>
        <w:t xml:space="preserve">Employers Liability can attach above £5 million    </w:t>
      </w:r>
      <w:r w:rsidR="002B44BE">
        <w:rPr>
          <w:rFonts w:asciiTheme="minorHAnsi" w:hAnsiTheme="minorHAnsi" w:cstheme="minorHAnsi"/>
          <w:b/>
          <w:color w:val="808080" w:themeColor="background1" w:themeShade="80"/>
          <w:sz w:val="20"/>
        </w:rPr>
        <w:br/>
      </w:r>
      <w:r w:rsidR="002B44BE">
        <w:rPr>
          <w:rFonts w:asciiTheme="minorHAnsi" w:hAnsiTheme="minorHAnsi" w:cstheme="minorHAnsi"/>
          <w:color w:val="808080" w:themeColor="background1" w:themeShade="80"/>
          <w:sz w:val="20"/>
        </w:rPr>
        <w:t>-</w:t>
      </w:r>
      <w:r w:rsidR="002B44BE">
        <w:rPr>
          <w:rFonts w:asciiTheme="minorHAnsi" w:hAnsiTheme="minorHAnsi" w:cstheme="minorHAnsi"/>
          <w:color w:val="808080" w:themeColor="background1" w:themeShade="80"/>
          <w:sz w:val="20"/>
        </w:rPr>
        <w:tab/>
      </w:r>
      <w:r w:rsidRPr="00996262">
        <w:rPr>
          <w:rFonts w:asciiTheme="minorHAnsi" w:hAnsiTheme="minorHAnsi" w:cstheme="minorHAnsi"/>
          <w:color w:val="808080" w:themeColor="background1" w:themeShade="80"/>
          <w:sz w:val="20"/>
        </w:rPr>
        <w:t xml:space="preserve">Public and Products Liability attaches above £1 million </w:t>
      </w:r>
      <w:r w:rsidR="002B44BE">
        <w:rPr>
          <w:rFonts w:asciiTheme="minorHAnsi" w:hAnsiTheme="minorHAnsi" w:cstheme="minorHAnsi"/>
          <w:b/>
          <w:color w:val="808080" w:themeColor="background1" w:themeShade="80"/>
          <w:sz w:val="20"/>
        </w:rPr>
        <w:br/>
      </w:r>
      <w:r w:rsidR="002B44BE">
        <w:rPr>
          <w:rFonts w:asciiTheme="minorHAnsi" w:hAnsiTheme="minorHAnsi" w:cstheme="minorHAnsi"/>
          <w:color w:val="808080" w:themeColor="background1" w:themeShade="80"/>
          <w:sz w:val="20"/>
        </w:rPr>
        <w:t>-</w:t>
      </w:r>
      <w:r w:rsidR="002B44BE">
        <w:rPr>
          <w:rFonts w:asciiTheme="minorHAnsi" w:hAnsiTheme="minorHAnsi" w:cstheme="minorHAnsi"/>
          <w:color w:val="808080" w:themeColor="background1" w:themeShade="80"/>
          <w:sz w:val="20"/>
        </w:rPr>
        <w:tab/>
      </w:r>
      <w:r w:rsidRPr="00996262">
        <w:rPr>
          <w:rFonts w:asciiTheme="minorHAnsi" w:hAnsiTheme="minorHAnsi" w:cstheme="minorHAnsi"/>
          <w:color w:val="808080" w:themeColor="background1" w:themeShade="80"/>
          <w:sz w:val="20"/>
        </w:rPr>
        <w:t>Commercial Motor Third Party Property Damage attaches above £5 million</w:t>
      </w:r>
    </w:p>
    <w:p w:rsidR="006373AB" w:rsidRPr="006373AB" w:rsidRDefault="006373AB" w:rsidP="006373AB">
      <w:pPr>
        <w:pStyle w:val="Subheads"/>
        <w:rPr>
          <w:rFonts w:asciiTheme="minorHAnsi" w:hAnsiTheme="minorHAnsi" w:cstheme="minorHAnsi"/>
          <w:b/>
          <w:color w:val="808080" w:themeColor="background1" w:themeShade="80"/>
          <w:sz w:val="20"/>
        </w:rPr>
      </w:pPr>
      <w:r w:rsidRPr="006373AB">
        <w:rPr>
          <w:rFonts w:asciiTheme="minorHAnsi" w:hAnsiTheme="minorHAnsi" w:cstheme="minorHAnsi"/>
          <w:b/>
          <w:color w:val="808080" w:themeColor="background1" w:themeShade="80"/>
          <w:sz w:val="20"/>
        </w:rPr>
        <w:t xml:space="preserve">Cover Extensions </w:t>
      </w:r>
      <w:r w:rsidR="00CE3452">
        <w:rPr>
          <w:rFonts w:asciiTheme="minorHAnsi" w:hAnsiTheme="minorHAnsi" w:cstheme="minorHAnsi"/>
          <w:b/>
          <w:color w:val="808080" w:themeColor="background1" w:themeShade="80"/>
          <w:sz w:val="20"/>
        </w:rPr>
        <w:t xml:space="preserve">- </w:t>
      </w:r>
      <w:r w:rsidRPr="006373AB">
        <w:rPr>
          <w:rFonts w:asciiTheme="minorHAnsi" w:hAnsiTheme="minorHAnsi" w:cstheme="minorHAnsi"/>
          <w:b/>
          <w:color w:val="808080" w:themeColor="background1" w:themeShade="80"/>
          <w:sz w:val="20"/>
        </w:rPr>
        <w:t xml:space="preserve">Crisis Containment Management </w:t>
      </w:r>
    </w:p>
    <w:p w:rsidR="006373AB" w:rsidRPr="00CE3452" w:rsidRDefault="006373AB" w:rsidP="00CE3452">
      <w:pPr>
        <w:pStyle w:val="Subheads"/>
        <w:numPr>
          <w:ilvl w:val="0"/>
          <w:numId w:val="41"/>
        </w:numPr>
        <w:rPr>
          <w:rFonts w:asciiTheme="minorHAnsi" w:hAnsiTheme="minorHAnsi" w:cstheme="minorHAnsi"/>
          <w:color w:val="808080" w:themeColor="background1" w:themeShade="80"/>
          <w:sz w:val="20"/>
        </w:rPr>
      </w:pPr>
      <w:r w:rsidRPr="00CE3452">
        <w:rPr>
          <w:rFonts w:asciiTheme="minorHAnsi" w:hAnsiTheme="minorHAnsi" w:cstheme="minorHAnsi"/>
          <w:color w:val="808080" w:themeColor="background1" w:themeShade="80"/>
          <w:sz w:val="20"/>
        </w:rPr>
        <w:t>Professional commun</w:t>
      </w:r>
      <w:r w:rsidR="00CE3452" w:rsidRPr="00CE3452">
        <w:rPr>
          <w:rFonts w:asciiTheme="minorHAnsi" w:hAnsiTheme="minorHAnsi" w:cstheme="minorHAnsi"/>
          <w:color w:val="808080" w:themeColor="background1" w:themeShade="80"/>
          <w:sz w:val="20"/>
        </w:rPr>
        <w:t>ications expertise (</w:t>
      </w:r>
      <w:r w:rsidR="00112E61" w:rsidRPr="00CE3452">
        <w:rPr>
          <w:rFonts w:asciiTheme="minorHAnsi" w:hAnsiTheme="minorHAnsi" w:cstheme="minorHAnsi"/>
          <w:color w:val="808080" w:themeColor="background1" w:themeShade="80"/>
          <w:sz w:val="20"/>
        </w:rPr>
        <w:t>e.g.</w:t>
      </w:r>
      <w:r w:rsidR="00CE3452" w:rsidRPr="00CE3452">
        <w:rPr>
          <w:rFonts w:asciiTheme="minorHAnsi" w:hAnsiTheme="minorHAnsi" w:cstheme="minorHAnsi"/>
          <w:color w:val="808080" w:themeColor="background1" w:themeShade="80"/>
          <w:sz w:val="20"/>
        </w:rPr>
        <w:t xml:space="preserve"> internal </w:t>
      </w:r>
      <w:r w:rsidRPr="00CE3452">
        <w:rPr>
          <w:rFonts w:asciiTheme="minorHAnsi" w:hAnsiTheme="minorHAnsi" w:cstheme="minorHAnsi"/>
          <w:color w:val="808080" w:themeColor="background1" w:themeShade="80"/>
          <w:sz w:val="20"/>
        </w:rPr>
        <w:t xml:space="preserve">communications to staff and </w:t>
      </w:r>
      <w:r w:rsidR="00112E61" w:rsidRPr="00CE3452">
        <w:rPr>
          <w:rFonts w:asciiTheme="minorHAnsi" w:hAnsiTheme="minorHAnsi" w:cstheme="minorHAnsi"/>
          <w:color w:val="808080" w:themeColor="background1" w:themeShade="80"/>
          <w:sz w:val="20"/>
        </w:rPr>
        <w:t>external communications</w:t>
      </w:r>
      <w:r w:rsidR="00CE3452" w:rsidRPr="00CE3452">
        <w:rPr>
          <w:rFonts w:asciiTheme="minorHAnsi" w:hAnsiTheme="minorHAnsi" w:cstheme="minorHAnsi"/>
          <w:color w:val="808080" w:themeColor="background1" w:themeShade="80"/>
          <w:sz w:val="20"/>
        </w:rPr>
        <w:t xml:space="preserve"> with media) is provided in the </w:t>
      </w:r>
      <w:r w:rsidRPr="00CE3452">
        <w:rPr>
          <w:rFonts w:asciiTheme="minorHAnsi" w:hAnsiTheme="minorHAnsi" w:cstheme="minorHAnsi"/>
          <w:color w:val="808080" w:themeColor="background1" w:themeShade="80"/>
          <w:sz w:val="20"/>
        </w:rPr>
        <w:t>event of an incide</w:t>
      </w:r>
      <w:r w:rsidR="00CE3452" w:rsidRPr="00CE3452">
        <w:rPr>
          <w:rFonts w:asciiTheme="minorHAnsi" w:hAnsiTheme="minorHAnsi" w:cstheme="minorHAnsi"/>
          <w:color w:val="808080" w:themeColor="background1" w:themeShade="80"/>
          <w:sz w:val="20"/>
        </w:rPr>
        <w:t xml:space="preserve">nt that could trigger indemnity </w:t>
      </w:r>
      <w:r w:rsidR="00CE3452">
        <w:rPr>
          <w:rFonts w:asciiTheme="minorHAnsi" w:hAnsiTheme="minorHAnsi" w:cstheme="minorHAnsi"/>
          <w:color w:val="808080" w:themeColor="background1" w:themeShade="80"/>
          <w:sz w:val="20"/>
        </w:rPr>
        <w:t>from our excess layers.</w:t>
      </w:r>
    </w:p>
    <w:p w:rsidR="006373AB" w:rsidRPr="00CE3452" w:rsidRDefault="006373AB" w:rsidP="00CE3452">
      <w:pPr>
        <w:pStyle w:val="Subheads"/>
        <w:numPr>
          <w:ilvl w:val="0"/>
          <w:numId w:val="41"/>
        </w:numPr>
        <w:rPr>
          <w:rFonts w:asciiTheme="minorHAnsi" w:hAnsiTheme="minorHAnsi" w:cstheme="minorHAnsi"/>
          <w:color w:val="808080" w:themeColor="background1" w:themeShade="80"/>
          <w:sz w:val="20"/>
        </w:rPr>
      </w:pPr>
      <w:r w:rsidRPr="00CE3452">
        <w:rPr>
          <w:rFonts w:asciiTheme="minorHAnsi" w:hAnsiTheme="minorHAnsi" w:cstheme="minorHAnsi"/>
          <w:color w:val="808080" w:themeColor="background1" w:themeShade="80"/>
          <w:sz w:val="20"/>
        </w:rPr>
        <w:t>Delivered by an</w:t>
      </w:r>
      <w:r w:rsidR="00CE3452" w:rsidRPr="00CE3452">
        <w:rPr>
          <w:rFonts w:asciiTheme="minorHAnsi" w:hAnsiTheme="minorHAnsi" w:cstheme="minorHAnsi"/>
          <w:color w:val="808080" w:themeColor="background1" w:themeShade="80"/>
          <w:sz w:val="20"/>
        </w:rPr>
        <w:t xml:space="preserve"> approved Crisis Communications </w:t>
      </w:r>
      <w:r w:rsidRPr="00CE3452">
        <w:rPr>
          <w:rFonts w:asciiTheme="minorHAnsi" w:hAnsiTheme="minorHAnsi" w:cstheme="minorHAnsi"/>
          <w:color w:val="808080" w:themeColor="background1" w:themeShade="80"/>
          <w:sz w:val="20"/>
        </w:rPr>
        <w:t>Company it provi</w:t>
      </w:r>
      <w:r w:rsidR="00CE3452" w:rsidRPr="00CE3452">
        <w:rPr>
          <w:rFonts w:asciiTheme="minorHAnsi" w:hAnsiTheme="minorHAnsi" w:cstheme="minorHAnsi"/>
          <w:color w:val="808080" w:themeColor="background1" w:themeShade="80"/>
          <w:sz w:val="20"/>
        </w:rPr>
        <w:t xml:space="preserve">des services up to the value of </w:t>
      </w:r>
      <w:r w:rsidR="00CE3452">
        <w:rPr>
          <w:rFonts w:asciiTheme="minorHAnsi" w:hAnsiTheme="minorHAnsi" w:cstheme="minorHAnsi"/>
          <w:color w:val="808080" w:themeColor="background1" w:themeShade="80"/>
          <w:sz w:val="20"/>
        </w:rPr>
        <w:t>£100,000.</w:t>
      </w:r>
    </w:p>
    <w:p w:rsidR="006373AB" w:rsidRPr="00CE3452" w:rsidRDefault="006373AB" w:rsidP="00CE3452">
      <w:pPr>
        <w:pStyle w:val="Subheads"/>
        <w:numPr>
          <w:ilvl w:val="0"/>
          <w:numId w:val="41"/>
        </w:numPr>
        <w:rPr>
          <w:rFonts w:asciiTheme="minorHAnsi" w:hAnsiTheme="minorHAnsi" w:cstheme="minorHAnsi"/>
          <w:color w:val="808080" w:themeColor="background1" w:themeShade="80"/>
          <w:sz w:val="20"/>
        </w:rPr>
      </w:pPr>
      <w:r w:rsidRPr="00CE3452">
        <w:rPr>
          <w:rFonts w:asciiTheme="minorHAnsi" w:hAnsiTheme="minorHAnsi" w:cstheme="minorHAnsi"/>
          <w:color w:val="808080" w:themeColor="background1" w:themeShade="80"/>
          <w:sz w:val="20"/>
        </w:rPr>
        <w:t xml:space="preserve">Crisis Containment can be invoked by a key executive* of the client following any event which it </w:t>
      </w:r>
      <w:r w:rsidR="00CE3452" w:rsidRPr="00CE3452">
        <w:rPr>
          <w:rFonts w:asciiTheme="minorHAnsi" w:hAnsiTheme="minorHAnsi" w:cstheme="minorHAnsi"/>
          <w:color w:val="808080" w:themeColor="background1" w:themeShade="80"/>
          <w:sz w:val="20"/>
        </w:rPr>
        <w:t xml:space="preserve">is </w:t>
      </w:r>
      <w:r w:rsidRPr="00CE3452">
        <w:rPr>
          <w:rFonts w:asciiTheme="minorHAnsi" w:hAnsiTheme="minorHAnsi" w:cstheme="minorHAnsi"/>
          <w:color w:val="808080" w:themeColor="background1" w:themeShade="80"/>
          <w:sz w:val="20"/>
        </w:rPr>
        <w:t xml:space="preserve">believed </w:t>
      </w:r>
      <w:r w:rsidR="00CE3452" w:rsidRPr="00CE3452">
        <w:rPr>
          <w:rFonts w:asciiTheme="minorHAnsi" w:hAnsiTheme="minorHAnsi" w:cstheme="minorHAnsi"/>
          <w:color w:val="808080" w:themeColor="background1" w:themeShade="80"/>
          <w:sz w:val="20"/>
        </w:rPr>
        <w:t xml:space="preserve">could result in a damages claim </w:t>
      </w:r>
      <w:r w:rsidRPr="00CE3452">
        <w:rPr>
          <w:rFonts w:asciiTheme="minorHAnsi" w:hAnsiTheme="minorHAnsi" w:cstheme="minorHAnsi"/>
          <w:color w:val="808080" w:themeColor="background1" w:themeShade="80"/>
          <w:sz w:val="20"/>
        </w:rPr>
        <w:t>exceeding the limits of the underlying insurance or</w:t>
      </w:r>
      <w:r w:rsidR="00CE3452">
        <w:rPr>
          <w:rFonts w:asciiTheme="minorHAnsi" w:hAnsiTheme="minorHAnsi" w:cstheme="minorHAnsi"/>
          <w:color w:val="808080" w:themeColor="background1" w:themeShade="80"/>
          <w:sz w:val="20"/>
        </w:rPr>
        <w:t xml:space="preserve"> Self Insured Retention, and which is accepted by the Crisis Management Firm.</w:t>
      </w:r>
    </w:p>
    <w:p w:rsidR="006373AB" w:rsidRPr="006373AB" w:rsidRDefault="006373AB" w:rsidP="006373AB">
      <w:pPr>
        <w:pStyle w:val="Subheads"/>
        <w:rPr>
          <w:rFonts w:asciiTheme="minorHAnsi" w:hAnsiTheme="minorHAnsi" w:cstheme="minorHAnsi"/>
          <w:b/>
          <w:color w:val="808080" w:themeColor="background1" w:themeShade="80"/>
          <w:sz w:val="20"/>
        </w:rPr>
      </w:pPr>
      <w:r w:rsidRPr="006373AB">
        <w:rPr>
          <w:rFonts w:asciiTheme="minorHAnsi" w:hAnsiTheme="minorHAnsi" w:cstheme="minorHAnsi"/>
          <w:b/>
          <w:color w:val="808080" w:themeColor="background1" w:themeShade="80"/>
          <w:sz w:val="20"/>
        </w:rPr>
        <w:t xml:space="preserve">Medical and Vocational Rehabilitation </w:t>
      </w:r>
    </w:p>
    <w:p w:rsidR="002B44BE" w:rsidRPr="00CE3452" w:rsidRDefault="006373AB" w:rsidP="00CE3452">
      <w:pPr>
        <w:pStyle w:val="Subheads"/>
        <w:numPr>
          <w:ilvl w:val="0"/>
          <w:numId w:val="41"/>
        </w:numPr>
        <w:rPr>
          <w:rFonts w:asciiTheme="minorHAnsi" w:hAnsiTheme="minorHAnsi" w:cstheme="minorHAnsi"/>
          <w:color w:val="808080" w:themeColor="background1" w:themeShade="80"/>
          <w:sz w:val="20"/>
        </w:rPr>
      </w:pPr>
      <w:r w:rsidRPr="00CE3452">
        <w:rPr>
          <w:rFonts w:asciiTheme="minorHAnsi" w:hAnsiTheme="minorHAnsi" w:cstheme="minorHAnsi"/>
          <w:color w:val="808080" w:themeColor="background1" w:themeShade="80"/>
          <w:sz w:val="20"/>
        </w:rPr>
        <w:t xml:space="preserve">Excess Elite </w:t>
      </w:r>
      <w:r w:rsidR="00CE3452" w:rsidRPr="00CE3452">
        <w:rPr>
          <w:rFonts w:asciiTheme="minorHAnsi" w:hAnsiTheme="minorHAnsi" w:cstheme="minorHAnsi"/>
          <w:color w:val="808080" w:themeColor="background1" w:themeShade="80"/>
          <w:sz w:val="20"/>
        </w:rPr>
        <w:t xml:space="preserve">includes medical and vocational </w:t>
      </w:r>
      <w:r w:rsidRPr="00CE3452">
        <w:rPr>
          <w:rFonts w:asciiTheme="minorHAnsi" w:hAnsiTheme="minorHAnsi" w:cstheme="minorHAnsi"/>
          <w:color w:val="808080" w:themeColor="background1" w:themeShade="80"/>
          <w:sz w:val="20"/>
        </w:rPr>
        <w:t xml:space="preserve">rehabilitation services for the victims of </w:t>
      </w:r>
      <w:r w:rsidR="00112E61" w:rsidRPr="00CE3452">
        <w:rPr>
          <w:rFonts w:asciiTheme="minorHAnsi" w:hAnsiTheme="minorHAnsi" w:cstheme="minorHAnsi"/>
          <w:color w:val="808080" w:themeColor="background1" w:themeShade="80"/>
          <w:sz w:val="20"/>
        </w:rPr>
        <w:t>serious personal</w:t>
      </w:r>
      <w:r w:rsidRPr="00CE3452">
        <w:rPr>
          <w:rFonts w:asciiTheme="minorHAnsi" w:hAnsiTheme="minorHAnsi" w:cstheme="minorHAnsi"/>
          <w:color w:val="808080" w:themeColor="background1" w:themeShade="80"/>
          <w:sz w:val="20"/>
        </w:rPr>
        <w:t xml:space="preserve"> injury.  Services may include private treatment where NHS delays are detrimental, complementary treatments, trauma counselling and vocational consultancy</w:t>
      </w:r>
      <w:r w:rsidR="00CE3452">
        <w:rPr>
          <w:rFonts w:asciiTheme="minorHAnsi" w:hAnsiTheme="minorHAnsi" w:cstheme="minorHAnsi"/>
          <w:color w:val="808080" w:themeColor="background1" w:themeShade="80"/>
          <w:sz w:val="20"/>
        </w:rPr>
        <w:t>.</w:t>
      </w:r>
    </w:p>
    <w:p w:rsidR="005107BC" w:rsidRDefault="005107BC" w:rsidP="006F0208">
      <w:pPr>
        <w:pStyle w:val="Subheads"/>
      </w:pPr>
    </w:p>
    <w:p w:rsidR="00CE3874" w:rsidRDefault="00CE3874" w:rsidP="006F0208">
      <w:pPr>
        <w:pStyle w:val="Subheads"/>
      </w:pPr>
    </w:p>
    <w:p w:rsidR="00CE3874" w:rsidRDefault="00CE3874" w:rsidP="006F0208">
      <w:pPr>
        <w:pStyle w:val="Subheads"/>
      </w:pPr>
    </w:p>
    <w:p w:rsidR="00CE3874" w:rsidRDefault="00CE3874" w:rsidP="006F0208">
      <w:pPr>
        <w:pStyle w:val="Subheads"/>
      </w:pPr>
    </w:p>
    <w:p w:rsidR="00600E4F" w:rsidRDefault="006F0208" w:rsidP="006F0208">
      <w:pPr>
        <w:pStyle w:val="Subheads"/>
      </w:pPr>
      <w:r w:rsidRPr="005778BD">
        <w:lastRenderedPageBreak/>
        <w:t>C</w:t>
      </w:r>
      <w:r>
        <w:t xml:space="preserve">laims </w:t>
      </w:r>
      <w:r w:rsidR="000467DD">
        <w:t>Scenarios</w:t>
      </w:r>
    </w:p>
    <w:p w:rsidR="00996262" w:rsidRPr="00996262" w:rsidRDefault="00996262" w:rsidP="00600E4F">
      <w:pPr>
        <w:rPr>
          <w:rFonts w:asciiTheme="minorHAnsi" w:hAnsiTheme="minorHAnsi" w:cstheme="minorHAnsi"/>
          <w:b/>
          <w:color w:val="808080" w:themeColor="background1" w:themeShade="80"/>
          <w:sz w:val="20"/>
          <w:szCs w:val="20"/>
        </w:rPr>
      </w:pPr>
      <w:r w:rsidRPr="00996262">
        <w:rPr>
          <w:rFonts w:asciiTheme="minorHAnsi" w:hAnsiTheme="minorHAnsi" w:cstheme="minorHAnsi"/>
          <w:color w:val="808080" w:themeColor="background1" w:themeShade="80"/>
          <w:sz w:val="20"/>
          <w:szCs w:val="20"/>
        </w:rPr>
        <w:t>These scenarios are based on actual claims to show the potential scope of excess liability claims.</w:t>
      </w:r>
    </w:p>
    <w:p w:rsidR="00600E4F" w:rsidRDefault="00600E4F" w:rsidP="00600E4F">
      <w:pP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br/>
      </w:r>
      <w:r w:rsidRPr="00253ECE">
        <w:rPr>
          <w:rFonts w:ascii="Arial" w:hAnsi="Arial" w:cs="Arial"/>
          <w:b/>
          <w:color w:val="808080" w:themeColor="background1" w:themeShade="80"/>
          <w:sz w:val="20"/>
          <w:szCs w:val="20"/>
        </w:rPr>
        <w:t>Product Liability</w:t>
      </w:r>
      <w:r w:rsidRPr="00600E4F">
        <w:rPr>
          <w:rFonts w:asciiTheme="minorHAnsi" w:hAnsiTheme="minorHAnsi" w:cstheme="minorHAnsi"/>
          <w:color w:val="808080" w:themeColor="background1" w:themeShade="80"/>
          <w:sz w:val="20"/>
          <w:szCs w:val="20"/>
        </w:rPr>
        <w:br/>
        <w:t>The insured supplied petroleum to a variety of wholesalers, which contained a contaminant. When motorists filled their vehicles with the contaminated petrol, it affected the vehicles’ management systems, causing them to stall. Whilst the vehicles could be easily and cheaply repaired, the sheer number of claimants meant that the claim was settled for over £10m.</w:t>
      </w:r>
    </w:p>
    <w:p w:rsidR="00600E4F" w:rsidRDefault="00600E4F" w:rsidP="00600E4F">
      <w:pPr>
        <w:rPr>
          <w:rFonts w:asciiTheme="minorHAnsi" w:hAnsiTheme="minorHAnsi" w:cstheme="minorHAnsi"/>
          <w:color w:val="808080" w:themeColor="background1" w:themeShade="80"/>
          <w:sz w:val="20"/>
          <w:szCs w:val="20"/>
        </w:rPr>
      </w:pPr>
    </w:p>
    <w:p w:rsidR="00600E4F" w:rsidRDefault="00600E4F" w:rsidP="00600E4F">
      <w:pPr>
        <w:rPr>
          <w:rFonts w:asciiTheme="minorHAnsi" w:hAnsiTheme="minorHAnsi" w:cstheme="minorHAnsi"/>
          <w:color w:val="808080" w:themeColor="background1" w:themeShade="80"/>
          <w:sz w:val="20"/>
          <w:szCs w:val="20"/>
        </w:rPr>
      </w:pPr>
      <w:r w:rsidRPr="00253ECE">
        <w:rPr>
          <w:rFonts w:ascii="Arial" w:hAnsi="Arial" w:cs="Arial"/>
          <w:b/>
          <w:color w:val="808080" w:themeColor="background1" w:themeShade="80"/>
          <w:sz w:val="20"/>
          <w:szCs w:val="20"/>
        </w:rPr>
        <w:t>Premises Liability</w:t>
      </w:r>
      <w:r w:rsidRPr="00600E4F">
        <w:rPr>
          <w:rFonts w:asciiTheme="minorHAnsi" w:hAnsiTheme="minorHAnsi" w:cstheme="minorHAnsi"/>
          <w:color w:val="808080" w:themeColor="background1" w:themeShade="80"/>
          <w:sz w:val="20"/>
          <w:szCs w:val="20"/>
        </w:rPr>
        <w:br/>
        <w:t>The Insured is a property owner who let out commercial premises to third parties long term leases. During an inspection of one of the Insured’s warehouses, an engineer of the Insured noticed a leak in the sprinkler system and closed it down. That evening, a fire occurred causing significant damage to the lessee’s property causing over £20million in damage.</w:t>
      </w:r>
    </w:p>
    <w:p w:rsidR="00600E4F" w:rsidRDefault="00600E4F" w:rsidP="00600E4F">
      <w:pPr>
        <w:rPr>
          <w:rFonts w:asciiTheme="minorHAnsi" w:hAnsiTheme="minorHAnsi" w:cstheme="minorHAnsi"/>
          <w:color w:val="808080" w:themeColor="background1" w:themeShade="80"/>
          <w:sz w:val="20"/>
          <w:szCs w:val="20"/>
        </w:rPr>
      </w:pPr>
    </w:p>
    <w:p w:rsidR="00253ECE" w:rsidRPr="00253ECE" w:rsidRDefault="00112E61" w:rsidP="00253ECE">
      <w:pPr>
        <w:rPr>
          <w:rFonts w:asciiTheme="minorHAnsi" w:hAnsiTheme="minorHAnsi" w:cstheme="minorHAnsi"/>
          <w:color w:val="808080" w:themeColor="background1" w:themeShade="80"/>
          <w:sz w:val="20"/>
          <w:szCs w:val="20"/>
        </w:rPr>
      </w:pPr>
      <w:r w:rsidRPr="00253ECE">
        <w:rPr>
          <w:rFonts w:ascii="Arial" w:hAnsi="Arial" w:cs="Arial"/>
          <w:b/>
          <w:color w:val="808080" w:themeColor="background1" w:themeShade="80"/>
          <w:sz w:val="20"/>
          <w:szCs w:val="20"/>
        </w:rPr>
        <w:t>Contracting Liability</w:t>
      </w:r>
      <w:r w:rsidRPr="00253ECE">
        <w:rPr>
          <w:rFonts w:asciiTheme="minorHAnsi" w:hAnsiTheme="minorHAnsi" w:cstheme="minorHAnsi"/>
          <w:color w:val="808080" w:themeColor="background1" w:themeShade="80"/>
          <w:sz w:val="20"/>
          <w:szCs w:val="20"/>
        </w:rPr>
        <w:t xml:space="preserve"> </w:t>
      </w:r>
      <w:r w:rsidRPr="00253ECE">
        <w:rPr>
          <w:rFonts w:asciiTheme="minorHAnsi" w:hAnsiTheme="minorHAnsi" w:cstheme="minorHAnsi"/>
          <w:color w:val="808080" w:themeColor="background1" w:themeShade="80"/>
          <w:sz w:val="20"/>
          <w:szCs w:val="20"/>
        </w:rPr>
        <w:br/>
        <w:t>The Insured were lead contractors on a major metro system; the tunnelling phase caused struc</w:t>
      </w:r>
      <w:r>
        <w:rPr>
          <w:rFonts w:asciiTheme="minorHAnsi" w:hAnsiTheme="minorHAnsi" w:cstheme="minorHAnsi"/>
          <w:color w:val="808080" w:themeColor="background1" w:themeShade="80"/>
          <w:sz w:val="20"/>
          <w:szCs w:val="20"/>
        </w:rPr>
        <w:t xml:space="preserve">tural </w:t>
      </w:r>
      <w:r w:rsidRPr="00253ECE">
        <w:rPr>
          <w:rFonts w:asciiTheme="minorHAnsi" w:hAnsiTheme="minorHAnsi" w:cstheme="minorHAnsi"/>
          <w:color w:val="808080" w:themeColor="background1" w:themeShade="80"/>
          <w:sz w:val="20"/>
          <w:szCs w:val="20"/>
        </w:rPr>
        <w:t xml:space="preserve">damage to buildings causing collapse and many of its contents to fall into the cement pumped into the tunnel to aid the support. </w:t>
      </w:r>
      <w:r w:rsidR="00253ECE" w:rsidRPr="00253ECE">
        <w:rPr>
          <w:rFonts w:asciiTheme="minorHAnsi" w:hAnsiTheme="minorHAnsi" w:cstheme="minorHAnsi"/>
          <w:color w:val="808080" w:themeColor="background1" w:themeShade="80"/>
          <w:sz w:val="20"/>
          <w:szCs w:val="20"/>
        </w:rPr>
        <w:t>The repair of the area and reclamation of the archive material is estimated at billions of pounds.</w:t>
      </w:r>
    </w:p>
    <w:p w:rsidR="00600E4F" w:rsidRPr="00600E4F" w:rsidRDefault="00600E4F" w:rsidP="00600E4F">
      <w:pPr>
        <w:rPr>
          <w:rFonts w:asciiTheme="minorHAnsi" w:hAnsiTheme="minorHAnsi" w:cstheme="minorHAnsi"/>
          <w:color w:val="808080" w:themeColor="background1" w:themeShade="80"/>
          <w:sz w:val="20"/>
          <w:szCs w:val="20"/>
        </w:rPr>
      </w:pPr>
    </w:p>
    <w:p w:rsidR="00253ECE" w:rsidRDefault="00253ECE" w:rsidP="00253ECE">
      <w:pPr>
        <w:pStyle w:val="Subheads"/>
      </w:pPr>
      <w:r>
        <w:t>Podcast</w:t>
      </w:r>
    </w:p>
    <w:p w:rsidR="00F71312" w:rsidRPr="00F71312" w:rsidRDefault="00F71312" w:rsidP="00F71312">
      <w:pPr>
        <w:rPr>
          <w:rFonts w:asciiTheme="minorHAnsi" w:hAnsiTheme="minorHAnsi" w:cstheme="minorHAnsi"/>
          <w:color w:val="808080" w:themeColor="background1" w:themeShade="80"/>
          <w:sz w:val="20"/>
          <w:szCs w:val="20"/>
        </w:rPr>
      </w:pPr>
      <w:r w:rsidRPr="00F71312">
        <w:rPr>
          <w:rFonts w:asciiTheme="minorHAnsi" w:hAnsiTheme="minorHAnsi" w:cstheme="minorHAnsi"/>
          <w:color w:val="808080" w:themeColor="background1" w:themeShade="80"/>
          <w:sz w:val="20"/>
          <w:szCs w:val="20"/>
        </w:rPr>
        <w:t>Imagine you supply component parts to a multinational vehicle manufacturer – A fault is discovered in a batch of the products you supplied. That defect caused a number of accidents involving very serious injuries, exte</w:t>
      </w:r>
      <w:bookmarkStart w:id="0" w:name="_GoBack"/>
      <w:bookmarkEnd w:id="0"/>
      <w:r w:rsidRPr="00F71312">
        <w:rPr>
          <w:rFonts w:asciiTheme="minorHAnsi" w:hAnsiTheme="minorHAnsi" w:cstheme="minorHAnsi"/>
          <w:color w:val="808080" w:themeColor="background1" w:themeShade="80"/>
          <w:sz w:val="20"/>
          <w:szCs w:val="20"/>
        </w:rPr>
        <w:t>nsive property damage and lots of vehicles have to be recalled.</w:t>
      </w:r>
    </w:p>
    <w:p w:rsidR="00F71312" w:rsidRPr="00F71312" w:rsidRDefault="00F71312" w:rsidP="00F71312">
      <w:pPr>
        <w:rPr>
          <w:rFonts w:asciiTheme="minorHAnsi" w:hAnsiTheme="minorHAnsi" w:cstheme="minorHAnsi"/>
          <w:color w:val="808080" w:themeColor="background1" w:themeShade="80"/>
          <w:sz w:val="20"/>
          <w:szCs w:val="20"/>
        </w:rPr>
      </w:pPr>
    </w:p>
    <w:p w:rsidR="00F71312" w:rsidRPr="00F71312" w:rsidRDefault="00F71312" w:rsidP="00F71312">
      <w:pPr>
        <w:rPr>
          <w:rFonts w:asciiTheme="minorHAnsi" w:hAnsiTheme="minorHAnsi" w:cstheme="minorHAnsi"/>
          <w:color w:val="808080" w:themeColor="background1" w:themeShade="80"/>
          <w:sz w:val="20"/>
          <w:szCs w:val="20"/>
        </w:rPr>
      </w:pPr>
      <w:r w:rsidRPr="00F71312">
        <w:rPr>
          <w:rFonts w:asciiTheme="minorHAnsi" w:hAnsiTheme="minorHAnsi" w:cstheme="minorHAnsi"/>
          <w:color w:val="808080" w:themeColor="background1" w:themeShade="80"/>
          <w:sz w:val="20"/>
          <w:szCs w:val="20"/>
        </w:rPr>
        <w:t>Luckily, you’ve just renewed your products liability insurance, so you breathe a sigh of relief.</w:t>
      </w:r>
      <w:r w:rsidRPr="00F71312">
        <w:rPr>
          <w:rFonts w:asciiTheme="minorHAnsi" w:hAnsiTheme="minorHAnsi" w:cstheme="minorHAnsi"/>
          <w:i/>
          <w:iCs/>
          <w:color w:val="808080" w:themeColor="background1" w:themeShade="80"/>
          <w:sz w:val="26"/>
          <w:szCs w:val="26"/>
        </w:rPr>
        <w:t xml:space="preserve"> </w:t>
      </w:r>
      <w:r w:rsidRPr="00F71312">
        <w:rPr>
          <w:rFonts w:asciiTheme="minorHAnsi" w:hAnsiTheme="minorHAnsi" w:cstheme="minorHAnsi"/>
          <w:color w:val="808080" w:themeColor="background1" w:themeShade="80"/>
          <w:sz w:val="20"/>
          <w:szCs w:val="20"/>
        </w:rPr>
        <w:t>But gradually the cost of this disaster rises, week by week, and as you watch in horror, it creeps past your product liability limit of £10m. The final bill is more than £17m. How are you going to meet the difference?</w:t>
      </w:r>
    </w:p>
    <w:p w:rsidR="00915969" w:rsidRPr="00915969" w:rsidRDefault="00915969" w:rsidP="00915969">
      <w:pPr>
        <w:rPr>
          <w:rFonts w:asciiTheme="minorHAnsi" w:hAnsiTheme="minorHAnsi"/>
          <w:color w:val="808080" w:themeColor="background1" w:themeShade="80"/>
          <w:sz w:val="20"/>
          <w:szCs w:val="20"/>
        </w:rPr>
      </w:pPr>
    </w:p>
    <w:p w:rsidR="00915969" w:rsidRPr="00915969" w:rsidRDefault="00915969" w:rsidP="00915969">
      <w:pPr>
        <w:rPr>
          <w:rFonts w:asciiTheme="minorHAnsi" w:hAnsiTheme="minorHAnsi"/>
          <w:color w:val="808080" w:themeColor="background1" w:themeShade="80"/>
          <w:sz w:val="20"/>
          <w:szCs w:val="20"/>
        </w:rPr>
      </w:pPr>
      <w:r w:rsidRPr="00915969">
        <w:rPr>
          <w:rFonts w:asciiTheme="minorHAnsi" w:hAnsiTheme="minorHAnsi"/>
          <w:color w:val="808080" w:themeColor="background1" w:themeShade="80"/>
          <w:sz w:val="20"/>
          <w:szCs w:val="20"/>
        </w:rPr>
        <w:t>There are times when your insurance limits are enough. And then there are times when they’re not – and that’s when Excess Elite comes in. It’s excess liability insurance that expands your cover when your primary insurance protection falls short. Excess Elite can cover any combination of excess public and product liability, excess employers’ liability and excess third party property motor liability.</w:t>
      </w:r>
    </w:p>
    <w:p w:rsidR="00915969" w:rsidRPr="00915969" w:rsidRDefault="00915969" w:rsidP="00915969">
      <w:pPr>
        <w:rPr>
          <w:rFonts w:asciiTheme="minorHAnsi" w:hAnsiTheme="minorHAnsi"/>
          <w:color w:val="808080" w:themeColor="background1" w:themeShade="80"/>
          <w:sz w:val="20"/>
          <w:szCs w:val="20"/>
        </w:rPr>
      </w:pPr>
    </w:p>
    <w:p w:rsidR="00915969" w:rsidRPr="00915969" w:rsidRDefault="00915969" w:rsidP="00915969">
      <w:pPr>
        <w:rPr>
          <w:rFonts w:asciiTheme="minorHAnsi" w:hAnsiTheme="minorHAnsi"/>
          <w:color w:val="808080" w:themeColor="background1" w:themeShade="80"/>
          <w:sz w:val="20"/>
          <w:szCs w:val="20"/>
        </w:rPr>
      </w:pPr>
      <w:r w:rsidRPr="00915969">
        <w:rPr>
          <w:rFonts w:asciiTheme="minorHAnsi" w:hAnsiTheme="minorHAnsi"/>
          <w:color w:val="808080" w:themeColor="background1" w:themeShade="80"/>
          <w:sz w:val="20"/>
          <w:szCs w:val="20"/>
        </w:rPr>
        <w:t xml:space="preserve">Importantly, it’s a single policy, which cuts down on admin for brokers and clients. In fact, we can provide an excess quote in a matter of minutes, and we don’t need to see the wording of the primary insurance policy first. Plus, the price of the premiums can be as low as £375, which makes it affordable for companies of all sizes. </w:t>
      </w:r>
    </w:p>
    <w:p w:rsidR="00915969" w:rsidRPr="00915969" w:rsidRDefault="00915969" w:rsidP="00915969">
      <w:pPr>
        <w:rPr>
          <w:rFonts w:asciiTheme="minorHAnsi" w:hAnsiTheme="minorHAnsi"/>
          <w:color w:val="808080" w:themeColor="background1" w:themeShade="80"/>
          <w:sz w:val="20"/>
          <w:szCs w:val="20"/>
        </w:rPr>
      </w:pPr>
    </w:p>
    <w:p w:rsidR="00915969" w:rsidRPr="00915969" w:rsidRDefault="00915969" w:rsidP="00915969">
      <w:pPr>
        <w:rPr>
          <w:rFonts w:asciiTheme="minorHAnsi" w:hAnsiTheme="minorHAnsi"/>
          <w:color w:val="808080" w:themeColor="background1" w:themeShade="80"/>
          <w:sz w:val="20"/>
          <w:szCs w:val="20"/>
        </w:rPr>
      </w:pPr>
      <w:r w:rsidRPr="00915969">
        <w:rPr>
          <w:rFonts w:asciiTheme="minorHAnsi" w:hAnsiTheme="minorHAnsi"/>
          <w:color w:val="808080" w:themeColor="background1" w:themeShade="80"/>
          <w:sz w:val="20"/>
          <w:szCs w:val="20"/>
        </w:rPr>
        <w:t>Excess Elite is also very flexible. For example, clients can select policy periods to suit their own needs. They can even get this extra cover for just one day, if they need to. And the additional cover limits are flexible too – anything from £1m to £70m.</w:t>
      </w:r>
    </w:p>
    <w:p w:rsidR="00915969" w:rsidRPr="00915969" w:rsidRDefault="00915969" w:rsidP="00915969">
      <w:pPr>
        <w:rPr>
          <w:rFonts w:asciiTheme="minorHAnsi" w:hAnsiTheme="minorHAnsi"/>
          <w:color w:val="808080" w:themeColor="background1" w:themeShade="80"/>
          <w:sz w:val="20"/>
          <w:szCs w:val="20"/>
        </w:rPr>
      </w:pPr>
    </w:p>
    <w:p w:rsidR="00915969" w:rsidRPr="00915969" w:rsidRDefault="00915969" w:rsidP="00915969">
      <w:pPr>
        <w:rPr>
          <w:rFonts w:asciiTheme="minorHAnsi" w:hAnsiTheme="minorHAnsi"/>
          <w:color w:val="808080" w:themeColor="background1" w:themeShade="80"/>
          <w:sz w:val="20"/>
          <w:szCs w:val="20"/>
        </w:rPr>
      </w:pPr>
      <w:r w:rsidRPr="00915969">
        <w:rPr>
          <w:rFonts w:asciiTheme="minorHAnsi" w:hAnsiTheme="minorHAnsi"/>
          <w:color w:val="808080" w:themeColor="background1" w:themeShade="80"/>
          <w:sz w:val="20"/>
          <w:szCs w:val="20"/>
        </w:rPr>
        <w:t xml:space="preserve">Incidentally, the top limit of £70m is among the highest in the market and we think it’s a major strength of Excess Elite, because it means you don’t need to arrange co-insurance or lots of different excess policies. </w:t>
      </w:r>
    </w:p>
    <w:p w:rsidR="00915969" w:rsidRPr="00915969" w:rsidRDefault="00915969" w:rsidP="00915969">
      <w:pPr>
        <w:rPr>
          <w:rFonts w:asciiTheme="minorHAnsi" w:hAnsiTheme="minorHAnsi"/>
          <w:color w:val="808080" w:themeColor="background1" w:themeShade="80"/>
          <w:sz w:val="20"/>
          <w:szCs w:val="20"/>
        </w:rPr>
      </w:pPr>
    </w:p>
    <w:p w:rsidR="00915969" w:rsidRPr="00915969" w:rsidRDefault="00915969" w:rsidP="00915969">
      <w:pPr>
        <w:rPr>
          <w:rFonts w:asciiTheme="minorHAnsi" w:hAnsiTheme="minorHAnsi"/>
          <w:color w:val="808080" w:themeColor="background1" w:themeShade="80"/>
          <w:sz w:val="20"/>
          <w:szCs w:val="20"/>
        </w:rPr>
      </w:pPr>
      <w:r w:rsidRPr="00915969">
        <w:rPr>
          <w:rFonts w:asciiTheme="minorHAnsi" w:hAnsiTheme="minorHAnsi"/>
          <w:color w:val="808080" w:themeColor="background1" w:themeShade="80"/>
          <w:sz w:val="20"/>
          <w:szCs w:val="20"/>
        </w:rPr>
        <w:t xml:space="preserve">There’s a people side to this product as well. We have an enviable network of liability underwriters throughout the UK, based in our regional offices. They’re always happy to discuss the finer points of individual risk scenarios with brokers before the cover is decided, which means you’re more likely to end up with the right kind of policy. </w:t>
      </w:r>
    </w:p>
    <w:p w:rsidR="00915969" w:rsidRPr="00915969" w:rsidRDefault="00915969" w:rsidP="00915969">
      <w:pPr>
        <w:rPr>
          <w:rFonts w:asciiTheme="minorHAnsi" w:hAnsiTheme="minorHAnsi"/>
          <w:color w:val="808080" w:themeColor="background1" w:themeShade="80"/>
          <w:sz w:val="20"/>
          <w:szCs w:val="20"/>
        </w:rPr>
      </w:pPr>
    </w:p>
    <w:p w:rsidR="00915969" w:rsidRPr="00915969" w:rsidRDefault="00915969" w:rsidP="00915969">
      <w:pPr>
        <w:rPr>
          <w:rFonts w:asciiTheme="minorHAnsi" w:hAnsiTheme="minorHAnsi"/>
          <w:color w:val="808080" w:themeColor="background1" w:themeShade="80"/>
          <w:sz w:val="20"/>
          <w:szCs w:val="20"/>
        </w:rPr>
      </w:pPr>
      <w:r w:rsidRPr="00915969">
        <w:rPr>
          <w:rFonts w:asciiTheme="minorHAnsi" w:hAnsiTheme="minorHAnsi"/>
          <w:color w:val="808080" w:themeColor="background1" w:themeShade="80"/>
          <w:sz w:val="20"/>
          <w:szCs w:val="20"/>
        </w:rPr>
        <w:lastRenderedPageBreak/>
        <w:t xml:space="preserve">And then if disaster strikes and a claim </w:t>
      </w:r>
      <w:proofErr w:type="gramStart"/>
      <w:r w:rsidRPr="00915969">
        <w:rPr>
          <w:rFonts w:asciiTheme="minorHAnsi" w:hAnsiTheme="minorHAnsi"/>
          <w:color w:val="808080" w:themeColor="background1" w:themeShade="80"/>
          <w:sz w:val="20"/>
          <w:szCs w:val="20"/>
        </w:rPr>
        <w:t>is</w:t>
      </w:r>
      <w:proofErr w:type="gramEnd"/>
      <w:r w:rsidRPr="00915969">
        <w:rPr>
          <w:rFonts w:asciiTheme="minorHAnsi" w:hAnsiTheme="minorHAnsi"/>
          <w:color w:val="808080" w:themeColor="background1" w:themeShade="80"/>
          <w:sz w:val="20"/>
          <w:szCs w:val="20"/>
        </w:rPr>
        <w:t xml:space="preserve"> made, clients can feel confident in the hands of our experienced and dedicated claims team. We proudly place our customers at the heart of what we do, and when it comes to Excess Elite, that means giving each customer a dedicated contact </w:t>
      </w:r>
      <w:proofErr w:type="gramStart"/>
      <w:r w:rsidRPr="00915969">
        <w:rPr>
          <w:rFonts w:asciiTheme="minorHAnsi" w:hAnsiTheme="minorHAnsi"/>
          <w:color w:val="808080" w:themeColor="background1" w:themeShade="80"/>
          <w:sz w:val="20"/>
          <w:szCs w:val="20"/>
        </w:rPr>
        <w:t>who’ll</w:t>
      </w:r>
      <w:proofErr w:type="gramEnd"/>
      <w:r w:rsidRPr="00915969">
        <w:rPr>
          <w:rFonts w:asciiTheme="minorHAnsi" w:hAnsiTheme="minorHAnsi"/>
          <w:color w:val="808080" w:themeColor="background1" w:themeShade="80"/>
          <w:sz w:val="20"/>
          <w:szCs w:val="20"/>
        </w:rPr>
        <w:t xml:space="preserve"> stay on top of their claim and keep them up to date with developments. </w:t>
      </w:r>
    </w:p>
    <w:p w:rsidR="00915969" w:rsidRPr="00915969" w:rsidRDefault="00915969" w:rsidP="00915969">
      <w:pPr>
        <w:rPr>
          <w:rFonts w:asciiTheme="minorHAnsi" w:hAnsiTheme="minorHAnsi"/>
          <w:color w:val="808080" w:themeColor="background1" w:themeShade="80"/>
          <w:sz w:val="20"/>
          <w:szCs w:val="20"/>
        </w:rPr>
      </w:pPr>
    </w:p>
    <w:p w:rsidR="00915969" w:rsidRPr="00915969" w:rsidRDefault="00915969" w:rsidP="00915969">
      <w:pPr>
        <w:rPr>
          <w:rFonts w:asciiTheme="minorHAnsi" w:hAnsiTheme="minorHAnsi"/>
          <w:color w:val="808080" w:themeColor="background1" w:themeShade="80"/>
          <w:sz w:val="20"/>
          <w:szCs w:val="20"/>
        </w:rPr>
      </w:pPr>
      <w:r w:rsidRPr="00915969">
        <w:rPr>
          <w:rFonts w:asciiTheme="minorHAnsi" w:hAnsiTheme="minorHAnsi"/>
          <w:color w:val="808080" w:themeColor="background1" w:themeShade="80"/>
          <w:sz w:val="20"/>
          <w:szCs w:val="20"/>
        </w:rPr>
        <w:t xml:space="preserve">When you’re in the midst of a disaster so big that your excess liability insurance has kicked in, you could do with a helping hand in a number of key areas. So we offer various types of extra support with our Excess Elite policies. One example is medical and vocational rehabilitation. This helps injured people get back on their feet and back to work, whether they’re employed by the insured or were just in the wrong place at the wrong time and were injured in the incident. </w:t>
      </w:r>
    </w:p>
    <w:p w:rsidR="00915969" w:rsidRPr="00915969" w:rsidRDefault="00915969" w:rsidP="00915969">
      <w:pPr>
        <w:rPr>
          <w:rFonts w:asciiTheme="minorHAnsi" w:hAnsiTheme="minorHAnsi"/>
          <w:color w:val="808080" w:themeColor="background1" w:themeShade="80"/>
          <w:sz w:val="20"/>
          <w:szCs w:val="20"/>
        </w:rPr>
      </w:pPr>
    </w:p>
    <w:p w:rsidR="00915969" w:rsidRPr="00915969" w:rsidRDefault="00915969" w:rsidP="00915969">
      <w:pPr>
        <w:rPr>
          <w:rFonts w:asciiTheme="minorHAnsi" w:hAnsiTheme="minorHAnsi"/>
          <w:color w:val="808080" w:themeColor="background1" w:themeShade="80"/>
          <w:sz w:val="20"/>
          <w:szCs w:val="20"/>
        </w:rPr>
      </w:pPr>
      <w:r w:rsidRPr="00915969">
        <w:rPr>
          <w:rFonts w:asciiTheme="minorHAnsi" w:hAnsiTheme="minorHAnsi"/>
          <w:color w:val="808080" w:themeColor="background1" w:themeShade="80"/>
          <w:sz w:val="20"/>
          <w:szCs w:val="20"/>
        </w:rPr>
        <w:t xml:space="preserve">Excess Elite can also include crisis communications, because whatever has triggered the excess liability cover has probably sparked a PR challenge as well – whether it’s a product recall, a major fire, or the loss of a contract. This support is worth up to £100,000 and is delivered by experienced communications professionals. PR advice can be invaluable as you try to reassure staff, update customers, or handle the media. </w:t>
      </w:r>
    </w:p>
    <w:p w:rsidR="00915969" w:rsidRPr="00915969" w:rsidRDefault="00915969" w:rsidP="00915969">
      <w:pPr>
        <w:rPr>
          <w:rFonts w:asciiTheme="minorHAnsi" w:hAnsiTheme="minorHAnsi"/>
          <w:color w:val="808080" w:themeColor="background1" w:themeShade="80"/>
          <w:sz w:val="20"/>
          <w:szCs w:val="20"/>
        </w:rPr>
      </w:pPr>
    </w:p>
    <w:p w:rsidR="00915969" w:rsidRPr="00915969" w:rsidRDefault="00915969" w:rsidP="00915969">
      <w:pPr>
        <w:rPr>
          <w:rFonts w:asciiTheme="minorHAnsi" w:hAnsiTheme="minorHAnsi"/>
          <w:color w:val="808080" w:themeColor="background1" w:themeShade="80"/>
          <w:sz w:val="20"/>
          <w:szCs w:val="20"/>
        </w:rPr>
      </w:pPr>
      <w:r w:rsidRPr="00915969">
        <w:rPr>
          <w:rFonts w:asciiTheme="minorHAnsi" w:hAnsiTheme="minorHAnsi"/>
          <w:color w:val="808080" w:themeColor="background1" w:themeShade="80"/>
          <w:sz w:val="20"/>
          <w:szCs w:val="20"/>
        </w:rPr>
        <w:t xml:space="preserve">You heard a hypothetical example of a product recall at the beginning of this podcast. We’ve got a few real-life ones in our claims archives, which show how useful Excess Elite can be. For example, one of our insureds inadvertently supplied contaminated petrol to a range of wholesalers. When drivers filled up with this tainted petrol, their vehicles stalled and needed to be repaired. The fix itself was cheap and easy, but the sheer volume of people affected meant this claim was eventually settled for over £10m. </w:t>
      </w:r>
    </w:p>
    <w:p w:rsidR="00915969" w:rsidRPr="00915969" w:rsidRDefault="00915969" w:rsidP="00915969">
      <w:pPr>
        <w:rPr>
          <w:rFonts w:asciiTheme="minorHAnsi" w:hAnsiTheme="minorHAnsi"/>
          <w:color w:val="808080" w:themeColor="background1" w:themeShade="80"/>
          <w:sz w:val="20"/>
          <w:szCs w:val="20"/>
        </w:rPr>
      </w:pPr>
    </w:p>
    <w:p w:rsidR="00915969" w:rsidRPr="00915969" w:rsidRDefault="00915969" w:rsidP="00915969">
      <w:pPr>
        <w:rPr>
          <w:rFonts w:asciiTheme="minorHAnsi" w:hAnsiTheme="minorHAnsi"/>
          <w:color w:val="808080" w:themeColor="background1" w:themeShade="80"/>
          <w:sz w:val="20"/>
          <w:szCs w:val="20"/>
        </w:rPr>
      </w:pPr>
      <w:r w:rsidRPr="00915969">
        <w:rPr>
          <w:rFonts w:asciiTheme="minorHAnsi" w:hAnsiTheme="minorHAnsi"/>
          <w:color w:val="808080" w:themeColor="background1" w:themeShade="80"/>
          <w:sz w:val="20"/>
          <w:szCs w:val="20"/>
        </w:rPr>
        <w:t xml:space="preserve">Contracting liability can be huge, especially on large construction projects. We had a client that was the lead contractor on a major metro system. When the tunnelling phase caused structural damage to nearby buildings, some of them fell down, spilling their contents into cement that was being pumped into the tunnel in order to support it. The cost of recovering that material and repairing the area ran into billions of pounds. </w:t>
      </w:r>
    </w:p>
    <w:p w:rsidR="00915969" w:rsidRPr="00915969" w:rsidRDefault="00915969" w:rsidP="00915969">
      <w:pPr>
        <w:rPr>
          <w:rFonts w:asciiTheme="minorHAnsi" w:hAnsiTheme="minorHAnsi"/>
          <w:color w:val="808080" w:themeColor="background1" w:themeShade="80"/>
          <w:sz w:val="20"/>
          <w:szCs w:val="20"/>
        </w:rPr>
      </w:pPr>
    </w:p>
    <w:p w:rsidR="00915969" w:rsidRPr="00915969" w:rsidRDefault="00915969" w:rsidP="00915969">
      <w:pPr>
        <w:rPr>
          <w:rFonts w:asciiTheme="minorHAnsi" w:hAnsiTheme="minorHAnsi"/>
          <w:color w:val="808080" w:themeColor="background1" w:themeShade="80"/>
          <w:sz w:val="20"/>
          <w:szCs w:val="20"/>
        </w:rPr>
      </w:pPr>
      <w:r w:rsidRPr="00915969">
        <w:rPr>
          <w:rFonts w:asciiTheme="minorHAnsi" w:hAnsiTheme="minorHAnsi"/>
          <w:color w:val="808080" w:themeColor="background1" w:themeShade="80"/>
          <w:sz w:val="20"/>
          <w:szCs w:val="20"/>
        </w:rPr>
        <w:t xml:space="preserve">Because Excess Elite premiums start at such a low price point, this product is suitable for all types of companies. We cover businesses across a range of sectors, including retail, manufacturing, textiles, construction and energy. </w:t>
      </w:r>
    </w:p>
    <w:p w:rsidR="00915969" w:rsidRPr="00915969" w:rsidRDefault="00915969" w:rsidP="00915969">
      <w:pPr>
        <w:rPr>
          <w:rFonts w:asciiTheme="minorHAnsi" w:hAnsiTheme="minorHAnsi"/>
          <w:color w:val="808080" w:themeColor="background1" w:themeShade="80"/>
          <w:sz w:val="20"/>
          <w:szCs w:val="20"/>
        </w:rPr>
      </w:pPr>
    </w:p>
    <w:p w:rsidR="00915969" w:rsidRPr="00915969" w:rsidRDefault="00915969" w:rsidP="00915969">
      <w:pPr>
        <w:rPr>
          <w:rFonts w:asciiTheme="minorHAnsi" w:hAnsiTheme="minorHAnsi"/>
          <w:color w:val="808080" w:themeColor="background1" w:themeShade="80"/>
          <w:sz w:val="20"/>
          <w:szCs w:val="20"/>
        </w:rPr>
      </w:pPr>
      <w:r w:rsidRPr="00915969">
        <w:rPr>
          <w:rFonts w:asciiTheme="minorHAnsi" w:hAnsiTheme="minorHAnsi"/>
          <w:color w:val="808080" w:themeColor="background1" w:themeShade="80"/>
          <w:sz w:val="20"/>
          <w:szCs w:val="20"/>
        </w:rPr>
        <w:t>Find out more at AIG.com.</w:t>
      </w:r>
    </w:p>
    <w:p w:rsidR="00600E4F" w:rsidRPr="00915969" w:rsidRDefault="00600E4F" w:rsidP="00600E4F">
      <w:pPr>
        <w:rPr>
          <w:rFonts w:asciiTheme="minorHAnsi" w:hAnsiTheme="minorHAnsi" w:cstheme="minorHAnsi"/>
          <w:color w:val="808080" w:themeColor="background1" w:themeShade="80"/>
          <w:sz w:val="20"/>
          <w:szCs w:val="20"/>
        </w:rPr>
      </w:pPr>
    </w:p>
    <w:p w:rsidR="00A63DDA" w:rsidRDefault="00A63DDA" w:rsidP="004E3FFA">
      <w:pPr>
        <w:pStyle w:val="Subheads"/>
      </w:pPr>
    </w:p>
    <w:sectPr w:rsidR="00A63DDA" w:rsidSect="00DB4DDD">
      <w:pgSz w:w="11906" w:h="16838"/>
      <w:pgMar w:top="1440" w:right="2268" w:bottom="1440"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2F60"/>
    <w:multiLevelType w:val="hybridMultilevel"/>
    <w:tmpl w:val="95207842"/>
    <w:lvl w:ilvl="0" w:tplc="404623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526F2D"/>
    <w:multiLevelType w:val="hybridMultilevel"/>
    <w:tmpl w:val="349E0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12EF0898"/>
    <w:multiLevelType w:val="hybridMultilevel"/>
    <w:tmpl w:val="A1FA99AE"/>
    <w:lvl w:ilvl="0" w:tplc="D6B6A37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D2721C"/>
    <w:multiLevelType w:val="hybridMultilevel"/>
    <w:tmpl w:val="C7C08F0C"/>
    <w:lvl w:ilvl="0" w:tplc="758E5BB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476557"/>
    <w:multiLevelType w:val="hybridMultilevel"/>
    <w:tmpl w:val="2DAA586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20202E7F"/>
    <w:multiLevelType w:val="hybridMultilevel"/>
    <w:tmpl w:val="0CFA44A4"/>
    <w:lvl w:ilvl="0" w:tplc="B3F07DD0">
      <w:start w:val="1"/>
      <w:numFmt w:val="bullet"/>
      <w:lvlText w:val="–"/>
      <w:lvlJc w:val="left"/>
      <w:pPr>
        <w:ind w:left="1146"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87BEA"/>
    <w:multiLevelType w:val="hybridMultilevel"/>
    <w:tmpl w:val="B816B21A"/>
    <w:lvl w:ilvl="0" w:tplc="29DAF7B6">
      <w:start w:val="1"/>
      <w:numFmt w:val="bullet"/>
      <w:pStyle w:val="dashes"/>
      <w:lvlText w:val="–"/>
      <w:lvlJc w:val="left"/>
      <w:pPr>
        <w:ind w:left="1146"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70665"/>
    <w:multiLevelType w:val="hybridMultilevel"/>
    <w:tmpl w:val="AE30F752"/>
    <w:lvl w:ilvl="0" w:tplc="3C2CF344">
      <w:start w:val="1"/>
      <w:numFmt w:val="bullet"/>
      <w:pStyle w:val="bullets"/>
      <w:lvlText w:val=""/>
      <w:lvlJc w:val="left"/>
      <w:pPr>
        <w:ind w:left="107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9726D"/>
    <w:multiLevelType w:val="hybridMultilevel"/>
    <w:tmpl w:val="ADA899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2B2722CC"/>
    <w:multiLevelType w:val="hybridMultilevel"/>
    <w:tmpl w:val="FAEA90C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F46F81"/>
    <w:multiLevelType w:val="hybridMultilevel"/>
    <w:tmpl w:val="D56E6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nsid w:val="30E74D6F"/>
    <w:multiLevelType w:val="hybridMultilevel"/>
    <w:tmpl w:val="E272C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nsid w:val="326B0018"/>
    <w:multiLevelType w:val="hybridMultilevel"/>
    <w:tmpl w:val="4800758E"/>
    <w:lvl w:ilvl="0" w:tplc="4EEE51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7011B0"/>
    <w:multiLevelType w:val="multilevel"/>
    <w:tmpl w:val="81F0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6A6A27"/>
    <w:multiLevelType w:val="multilevel"/>
    <w:tmpl w:val="3992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8D3964"/>
    <w:multiLevelType w:val="hybridMultilevel"/>
    <w:tmpl w:val="D42C185E"/>
    <w:lvl w:ilvl="0" w:tplc="9300D18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2D465C4"/>
    <w:multiLevelType w:val="hybridMultilevel"/>
    <w:tmpl w:val="5F3C1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nsid w:val="53831A66"/>
    <w:multiLevelType w:val="hybridMultilevel"/>
    <w:tmpl w:val="C7A49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F86459"/>
    <w:multiLevelType w:val="hybridMultilevel"/>
    <w:tmpl w:val="E83260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C076BC"/>
    <w:multiLevelType w:val="hybridMultilevel"/>
    <w:tmpl w:val="228A76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8AE5C9A"/>
    <w:multiLevelType w:val="hybridMultilevel"/>
    <w:tmpl w:val="7EE23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nsid w:val="60EC116A"/>
    <w:multiLevelType w:val="hybridMultilevel"/>
    <w:tmpl w:val="2A4C2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2">
    <w:nsid w:val="65942C06"/>
    <w:multiLevelType w:val="hybridMultilevel"/>
    <w:tmpl w:val="4C9EA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B02914"/>
    <w:multiLevelType w:val="hybridMultilevel"/>
    <w:tmpl w:val="571A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2B14AB"/>
    <w:multiLevelType w:val="hybridMultilevel"/>
    <w:tmpl w:val="5288A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B4B3605"/>
    <w:multiLevelType w:val="hybridMultilevel"/>
    <w:tmpl w:val="C564278A"/>
    <w:lvl w:ilvl="0" w:tplc="40403244">
      <w:start w:val="1"/>
      <w:numFmt w:val="decimal"/>
      <w:pStyle w:val="number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4"/>
  </w:num>
  <w:num w:numId="3">
    <w:abstractNumId w:val="7"/>
  </w:num>
  <w:num w:numId="4">
    <w:abstractNumId w:val="25"/>
  </w:num>
  <w:num w:numId="5">
    <w:abstractNumId w:val="22"/>
  </w:num>
  <w:num w:numId="6">
    <w:abstractNumId w:val="13"/>
  </w:num>
  <w:num w:numId="7">
    <w:abstractNumId w:val="8"/>
  </w:num>
  <w:num w:numId="8">
    <w:abstractNumId w:val="9"/>
  </w:num>
  <w:num w:numId="9">
    <w:abstractNumId w:val="19"/>
  </w:num>
  <w:num w:numId="10">
    <w:abstractNumId w:val="4"/>
  </w:num>
  <w:num w:numId="11">
    <w:abstractNumId w:val="11"/>
  </w:num>
  <w:num w:numId="12">
    <w:abstractNumId w:val="1"/>
  </w:num>
  <w:num w:numId="13">
    <w:abstractNumId w:val="1"/>
  </w:num>
  <w:num w:numId="14">
    <w:abstractNumId w:val="23"/>
  </w:num>
  <w:num w:numId="15">
    <w:abstractNumId w:val="21"/>
  </w:num>
  <w:num w:numId="16">
    <w:abstractNumId w:val="16"/>
  </w:num>
  <w:num w:numId="17">
    <w:abstractNumId w:val="20"/>
  </w:num>
  <w:num w:numId="18">
    <w:abstractNumId w:val="10"/>
  </w:num>
  <w:num w:numId="19">
    <w:abstractNumId w:val="5"/>
  </w:num>
  <w:num w:numId="20">
    <w:abstractNumId w:val="6"/>
  </w:num>
  <w:num w:numId="21">
    <w:abstractNumId w:val="1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18"/>
  </w:num>
  <w:num w:numId="35">
    <w:abstractNumId w:val="7"/>
  </w:num>
  <w:num w:numId="36">
    <w:abstractNumId w:val="7"/>
  </w:num>
  <w:num w:numId="37">
    <w:abstractNumId w:val="7"/>
  </w:num>
  <w:num w:numId="38">
    <w:abstractNumId w:val="7"/>
  </w:num>
  <w:num w:numId="39">
    <w:abstractNumId w:val="12"/>
  </w:num>
  <w:num w:numId="40">
    <w:abstractNumId w:val="2"/>
  </w:num>
  <w:num w:numId="41">
    <w:abstractNumId w:val="3"/>
  </w:num>
  <w:num w:numId="42">
    <w:abstractNumId w:val="15"/>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0E"/>
    <w:rsid w:val="00001C5D"/>
    <w:rsid w:val="000057C9"/>
    <w:rsid w:val="00010F75"/>
    <w:rsid w:val="0001166D"/>
    <w:rsid w:val="00013721"/>
    <w:rsid w:val="00017C8A"/>
    <w:rsid w:val="0002024A"/>
    <w:rsid w:val="00021491"/>
    <w:rsid w:val="00021F2E"/>
    <w:rsid w:val="00022513"/>
    <w:rsid w:val="00024828"/>
    <w:rsid w:val="00027069"/>
    <w:rsid w:val="0003024B"/>
    <w:rsid w:val="00032FB4"/>
    <w:rsid w:val="00036493"/>
    <w:rsid w:val="00036A98"/>
    <w:rsid w:val="00037650"/>
    <w:rsid w:val="00041C3D"/>
    <w:rsid w:val="00041EE8"/>
    <w:rsid w:val="00043489"/>
    <w:rsid w:val="000447D1"/>
    <w:rsid w:val="00044C49"/>
    <w:rsid w:val="000467DD"/>
    <w:rsid w:val="000468E2"/>
    <w:rsid w:val="00051A51"/>
    <w:rsid w:val="00053AAA"/>
    <w:rsid w:val="000543F0"/>
    <w:rsid w:val="0005676D"/>
    <w:rsid w:val="00057E9D"/>
    <w:rsid w:val="000601D5"/>
    <w:rsid w:val="0006579B"/>
    <w:rsid w:val="00066D98"/>
    <w:rsid w:val="00066DC1"/>
    <w:rsid w:val="00066FEE"/>
    <w:rsid w:val="0006786C"/>
    <w:rsid w:val="0008060E"/>
    <w:rsid w:val="000809D5"/>
    <w:rsid w:val="0008212F"/>
    <w:rsid w:val="00082DAF"/>
    <w:rsid w:val="000851C2"/>
    <w:rsid w:val="00087EF9"/>
    <w:rsid w:val="0009154A"/>
    <w:rsid w:val="0009188E"/>
    <w:rsid w:val="000A0620"/>
    <w:rsid w:val="000A0A98"/>
    <w:rsid w:val="000A0BF9"/>
    <w:rsid w:val="000A64E6"/>
    <w:rsid w:val="000A6813"/>
    <w:rsid w:val="000A7282"/>
    <w:rsid w:val="000A7AA6"/>
    <w:rsid w:val="000B669F"/>
    <w:rsid w:val="000B6840"/>
    <w:rsid w:val="000B6AE9"/>
    <w:rsid w:val="000C7347"/>
    <w:rsid w:val="000C7EB1"/>
    <w:rsid w:val="000D149D"/>
    <w:rsid w:val="000D1AA5"/>
    <w:rsid w:val="000D3557"/>
    <w:rsid w:val="000D6560"/>
    <w:rsid w:val="000E304E"/>
    <w:rsid w:val="000E3056"/>
    <w:rsid w:val="000E3373"/>
    <w:rsid w:val="000E4263"/>
    <w:rsid w:val="000E514E"/>
    <w:rsid w:val="000E51C7"/>
    <w:rsid w:val="000E7F14"/>
    <w:rsid w:val="000F050D"/>
    <w:rsid w:val="000F1FA0"/>
    <w:rsid w:val="000F4FC8"/>
    <w:rsid w:val="001016D9"/>
    <w:rsid w:val="00102070"/>
    <w:rsid w:val="0010299A"/>
    <w:rsid w:val="001043E1"/>
    <w:rsid w:val="001079F4"/>
    <w:rsid w:val="00111542"/>
    <w:rsid w:val="001126B3"/>
    <w:rsid w:val="00112E61"/>
    <w:rsid w:val="00114E2B"/>
    <w:rsid w:val="00114F63"/>
    <w:rsid w:val="00114F85"/>
    <w:rsid w:val="00116201"/>
    <w:rsid w:val="00117EFE"/>
    <w:rsid w:val="00121A21"/>
    <w:rsid w:val="00121A2B"/>
    <w:rsid w:val="00122CEF"/>
    <w:rsid w:val="00123124"/>
    <w:rsid w:val="001238D1"/>
    <w:rsid w:val="00132F8E"/>
    <w:rsid w:val="00136D63"/>
    <w:rsid w:val="00136E0C"/>
    <w:rsid w:val="00140960"/>
    <w:rsid w:val="001410BE"/>
    <w:rsid w:val="0014267C"/>
    <w:rsid w:val="001503A6"/>
    <w:rsid w:val="00154A53"/>
    <w:rsid w:val="00155A6A"/>
    <w:rsid w:val="001566EA"/>
    <w:rsid w:val="001629FB"/>
    <w:rsid w:val="0016728D"/>
    <w:rsid w:val="00170423"/>
    <w:rsid w:val="00171C0F"/>
    <w:rsid w:val="001736BB"/>
    <w:rsid w:val="00185181"/>
    <w:rsid w:val="0018535E"/>
    <w:rsid w:val="00187D96"/>
    <w:rsid w:val="00191085"/>
    <w:rsid w:val="001934F8"/>
    <w:rsid w:val="00197088"/>
    <w:rsid w:val="0019744E"/>
    <w:rsid w:val="001A1E20"/>
    <w:rsid w:val="001A1FB8"/>
    <w:rsid w:val="001A23AB"/>
    <w:rsid w:val="001A3796"/>
    <w:rsid w:val="001A429E"/>
    <w:rsid w:val="001A46B2"/>
    <w:rsid w:val="001A4F31"/>
    <w:rsid w:val="001A5FA5"/>
    <w:rsid w:val="001A62D1"/>
    <w:rsid w:val="001B288E"/>
    <w:rsid w:val="001B467F"/>
    <w:rsid w:val="001B7E7E"/>
    <w:rsid w:val="001C17C2"/>
    <w:rsid w:val="001C42E6"/>
    <w:rsid w:val="001C7694"/>
    <w:rsid w:val="001C7F3F"/>
    <w:rsid w:val="001D0644"/>
    <w:rsid w:val="001D2BFA"/>
    <w:rsid w:val="001D2CE5"/>
    <w:rsid w:val="001D610D"/>
    <w:rsid w:val="001D635C"/>
    <w:rsid w:val="001D6419"/>
    <w:rsid w:val="001D7926"/>
    <w:rsid w:val="001D7E0D"/>
    <w:rsid w:val="001E0150"/>
    <w:rsid w:val="001E1156"/>
    <w:rsid w:val="001E16B9"/>
    <w:rsid w:val="001F1F0E"/>
    <w:rsid w:val="001F2432"/>
    <w:rsid w:val="001F3219"/>
    <w:rsid w:val="001F3F6B"/>
    <w:rsid w:val="001F5620"/>
    <w:rsid w:val="001F5AE6"/>
    <w:rsid w:val="001F6D04"/>
    <w:rsid w:val="00201D7C"/>
    <w:rsid w:val="00202675"/>
    <w:rsid w:val="00205CA9"/>
    <w:rsid w:val="0020768A"/>
    <w:rsid w:val="00212047"/>
    <w:rsid w:val="00212B54"/>
    <w:rsid w:val="0021310D"/>
    <w:rsid w:val="00215866"/>
    <w:rsid w:val="00216FC0"/>
    <w:rsid w:val="00227794"/>
    <w:rsid w:val="00231BEF"/>
    <w:rsid w:val="002327CA"/>
    <w:rsid w:val="00235908"/>
    <w:rsid w:val="0023746B"/>
    <w:rsid w:val="002406B2"/>
    <w:rsid w:val="0024079D"/>
    <w:rsid w:val="00244B2E"/>
    <w:rsid w:val="00245206"/>
    <w:rsid w:val="002512B3"/>
    <w:rsid w:val="002533AA"/>
    <w:rsid w:val="00253ECE"/>
    <w:rsid w:val="002543D8"/>
    <w:rsid w:val="00260069"/>
    <w:rsid w:val="002605F8"/>
    <w:rsid w:val="002607FF"/>
    <w:rsid w:val="00261EB7"/>
    <w:rsid w:val="0026385E"/>
    <w:rsid w:val="00263E2D"/>
    <w:rsid w:val="00263EC3"/>
    <w:rsid w:val="00264ECD"/>
    <w:rsid w:val="002653AD"/>
    <w:rsid w:val="00265DFD"/>
    <w:rsid w:val="00266B8F"/>
    <w:rsid w:val="00275CB6"/>
    <w:rsid w:val="00275DCC"/>
    <w:rsid w:val="00281C06"/>
    <w:rsid w:val="002821FF"/>
    <w:rsid w:val="0028342D"/>
    <w:rsid w:val="00283536"/>
    <w:rsid w:val="00285663"/>
    <w:rsid w:val="00285876"/>
    <w:rsid w:val="002866FF"/>
    <w:rsid w:val="00287883"/>
    <w:rsid w:val="002906B4"/>
    <w:rsid w:val="00291414"/>
    <w:rsid w:val="00291FD0"/>
    <w:rsid w:val="00292FBF"/>
    <w:rsid w:val="0029321A"/>
    <w:rsid w:val="00297C47"/>
    <w:rsid w:val="002A1945"/>
    <w:rsid w:val="002A2E8F"/>
    <w:rsid w:val="002A4456"/>
    <w:rsid w:val="002A57F7"/>
    <w:rsid w:val="002A5A2A"/>
    <w:rsid w:val="002A7998"/>
    <w:rsid w:val="002B2C77"/>
    <w:rsid w:val="002B3CD8"/>
    <w:rsid w:val="002B44BE"/>
    <w:rsid w:val="002B766A"/>
    <w:rsid w:val="002C0213"/>
    <w:rsid w:val="002C2CD5"/>
    <w:rsid w:val="002C6749"/>
    <w:rsid w:val="002C77C0"/>
    <w:rsid w:val="002D34EF"/>
    <w:rsid w:val="002D44D7"/>
    <w:rsid w:val="002D47D5"/>
    <w:rsid w:val="002D6958"/>
    <w:rsid w:val="002E127C"/>
    <w:rsid w:val="002E1844"/>
    <w:rsid w:val="002E2207"/>
    <w:rsid w:val="002E3BD4"/>
    <w:rsid w:val="002E6542"/>
    <w:rsid w:val="002E683E"/>
    <w:rsid w:val="002E7DC7"/>
    <w:rsid w:val="002F360D"/>
    <w:rsid w:val="002F3BD0"/>
    <w:rsid w:val="002F4359"/>
    <w:rsid w:val="002F5613"/>
    <w:rsid w:val="002F6C26"/>
    <w:rsid w:val="0030089E"/>
    <w:rsid w:val="00300C37"/>
    <w:rsid w:val="00301291"/>
    <w:rsid w:val="0030302A"/>
    <w:rsid w:val="00311670"/>
    <w:rsid w:val="0031409D"/>
    <w:rsid w:val="00314F1E"/>
    <w:rsid w:val="00314FC2"/>
    <w:rsid w:val="003156DD"/>
    <w:rsid w:val="00315EDE"/>
    <w:rsid w:val="00321A4D"/>
    <w:rsid w:val="00321BBA"/>
    <w:rsid w:val="00321C02"/>
    <w:rsid w:val="003223EC"/>
    <w:rsid w:val="003232ED"/>
    <w:rsid w:val="00324D9B"/>
    <w:rsid w:val="003251B0"/>
    <w:rsid w:val="003268E6"/>
    <w:rsid w:val="00330CF5"/>
    <w:rsid w:val="00332064"/>
    <w:rsid w:val="00332D01"/>
    <w:rsid w:val="003360FA"/>
    <w:rsid w:val="003364FB"/>
    <w:rsid w:val="00337C9F"/>
    <w:rsid w:val="00340DB0"/>
    <w:rsid w:val="00341F62"/>
    <w:rsid w:val="00351DF1"/>
    <w:rsid w:val="00352AFD"/>
    <w:rsid w:val="003531E8"/>
    <w:rsid w:val="003577CE"/>
    <w:rsid w:val="00357B12"/>
    <w:rsid w:val="00360707"/>
    <w:rsid w:val="003632E8"/>
    <w:rsid w:val="003668F7"/>
    <w:rsid w:val="003707E6"/>
    <w:rsid w:val="00371D6B"/>
    <w:rsid w:val="0037242C"/>
    <w:rsid w:val="0037397D"/>
    <w:rsid w:val="00373E95"/>
    <w:rsid w:val="003815B7"/>
    <w:rsid w:val="00382581"/>
    <w:rsid w:val="0038363A"/>
    <w:rsid w:val="003852DE"/>
    <w:rsid w:val="0038799F"/>
    <w:rsid w:val="00390546"/>
    <w:rsid w:val="0039520C"/>
    <w:rsid w:val="003B0EC4"/>
    <w:rsid w:val="003B390D"/>
    <w:rsid w:val="003B57F6"/>
    <w:rsid w:val="003C0FC4"/>
    <w:rsid w:val="003C5314"/>
    <w:rsid w:val="003D0198"/>
    <w:rsid w:val="003D0768"/>
    <w:rsid w:val="003D2B65"/>
    <w:rsid w:val="003D2C5A"/>
    <w:rsid w:val="003D4ADA"/>
    <w:rsid w:val="003D6CD8"/>
    <w:rsid w:val="003E1D73"/>
    <w:rsid w:val="003E29BA"/>
    <w:rsid w:val="003E6C73"/>
    <w:rsid w:val="003E79A2"/>
    <w:rsid w:val="003F04D3"/>
    <w:rsid w:val="003F0701"/>
    <w:rsid w:val="003F34F8"/>
    <w:rsid w:val="003F77D5"/>
    <w:rsid w:val="00403315"/>
    <w:rsid w:val="00412609"/>
    <w:rsid w:val="00413944"/>
    <w:rsid w:val="00413B46"/>
    <w:rsid w:val="004153F5"/>
    <w:rsid w:val="00420F40"/>
    <w:rsid w:val="00420F96"/>
    <w:rsid w:val="00426467"/>
    <w:rsid w:val="0042786E"/>
    <w:rsid w:val="004332C6"/>
    <w:rsid w:val="004342E1"/>
    <w:rsid w:val="0043466F"/>
    <w:rsid w:val="00443EBD"/>
    <w:rsid w:val="00447424"/>
    <w:rsid w:val="00447E0B"/>
    <w:rsid w:val="00452808"/>
    <w:rsid w:val="0045382B"/>
    <w:rsid w:val="00454B0B"/>
    <w:rsid w:val="00456EE1"/>
    <w:rsid w:val="004578BD"/>
    <w:rsid w:val="00462001"/>
    <w:rsid w:val="004620F8"/>
    <w:rsid w:val="00462FB5"/>
    <w:rsid w:val="00470512"/>
    <w:rsid w:val="00470965"/>
    <w:rsid w:val="00474C49"/>
    <w:rsid w:val="00475726"/>
    <w:rsid w:val="00483322"/>
    <w:rsid w:val="00490F6F"/>
    <w:rsid w:val="004910F2"/>
    <w:rsid w:val="0049205E"/>
    <w:rsid w:val="0049326A"/>
    <w:rsid w:val="004933B4"/>
    <w:rsid w:val="0049621F"/>
    <w:rsid w:val="004A0B9D"/>
    <w:rsid w:val="004A2323"/>
    <w:rsid w:val="004A2AB4"/>
    <w:rsid w:val="004A36D8"/>
    <w:rsid w:val="004A4458"/>
    <w:rsid w:val="004A5233"/>
    <w:rsid w:val="004A5252"/>
    <w:rsid w:val="004A5971"/>
    <w:rsid w:val="004A5C6C"/>
    <w:rsid w:val="004A7D7C"/>
    <w:rsid w:val="004B34EA"/>
    <w:rsid w:val="004B4DCB"/>
    <w:rsid w:val="004B7CD3"/>
    <w:rsid w:val="004C05B2"/>
    <w:rsid w:val="004C1E30"/>
    <w:rsid w:val="004C3988"/>
    <w:rsid w:val="004C5B3D"/>
    <w:rsid w:val="004C76CE"/>
    <w:rsid w:val="004C7DEA"/>
    <w:rsid w:val="004D2D94"/>
    <w:rsid w:val="004D33D5"/>
    <w:rsid w:val="004D3E63"/>
    <w:rsid w:val="004D4189"/>
    <w:rsid w:val="004D4B86"/>
    <w:rsid w:val="004D501F"/>
    <w:rsid w:val="004E0827"/>
    <w:rsid w:val="004E103F"/>
    <w:rsid w:val="004E1521"/>
    <w:rsid w:val="004E1784"/>
    <w:rsid w:val="004E192B"/>
    <w:rsid w:val="004E3FFA"/>
    <w:rsid w:val="004E577A"/>
    <w:rsid w:val="004F12EC"/>
    <w:rsid w:val="004F4BA4"/>
    <w:rsid w:val="004F678A"/>
    <w:rsid w:val="004F69D4"/>
    <w:rsid w:val="0050495F"/>
    <w:rsid w:val="00504AB5"/>
    <w:rsid w:val="00506E4D"/>
    <w:rsid w:val="005107BC"/>
    <w:rsid w:val="00510EEE"/>
    <w:rsid w:val="00512CAE"/>
    <w:rsid w:val="00513F6B"/>
    <w:rsid w:val="00517221"/>
    <w:rsid w:val="005179FF"/>
    <w:rsid w:val="00523B9E"/>
    <w:rsid w:val="00525870"/>
    <w:rsid w:val="00532579"/>
    <w:rsid w:val="00533F1D"/>
    <w:rsid w:val="00534A6C"/>
    <w:rsid w:val="0053504D"/>
    <w:rsid w:val="00536D97"/>
    <w:rsid w:val="00536F41"/>
    <w:rsid w:val="00536FFC"/>
    <w:rsid w:val="005375EA"/>
    <w:rsid w:val="00537839"/>
    <w:rsid w:val="00545954"/>
    <w:rsid w:val="0054796F"/>
    <w:rsid w:val="00555116"/>
    <w:rsid w:val="00557497"/>
    <w:rsid w:val="00562A6A"/>
    <w:rsid w:val="00563F10"/>
    <w:rsid w:val="0056425A"/>
    <w:rsid w:val="00565053"/>
    <w:rsid w:val="0056529D"/>
    <w:rsid w:val="00565891"/>
    <w:rsid w:val="00567ED8"/>
    <w:rsid w:val="005723E5"/>
    <w:rsid w:val="00577458"/>
    <w:rsid w:val="00582FAB"/>
    <w:rsid w:val="00583EB8"/>
    <w:rsid w:val="0058414C"/>
    <w:rsid w:val="0058711A"/>
    <w:rsid w:val="0059337E"/>
    <w:rsid w:val="005943F5"/>
    <w:rsid w:val="00595D03"/>
    <w:rsid w:val="005A15D0"/>
    <w:rsid w:val="005A2644"/>
    <w:rsid w:val="005A42AB"/>
    <w:rsid w:val="005A65F3"/>
    <w:rsid w:val="005A6E78"/>
    <w:rsid w:val="005B10E2"/>
    <w:rsid w:val="005B11A7"/>
    <w:rsid w:val="005B16EB"/>
    <w:rsid w:val="005B1BB2"/>
    <w:rsid w:val="005B2624"/>
    <w:rsid w:val="005B38DD"/>
    <w:rsid w:val="005B3D71"/>
    <w:rsid w:val="005B3D88"/>
    <w:rsid w:val="005B5EDB"/>
    <w:rsid w:val="005C1A0D"/>
    <w:rsid w:val="005C6CB4"/>
    <w:rsid w:val="005D2783"/>
    <w:rsid w:val="005D338F"/>
    <w:rsid w:val="005D3818"/>
    <w:rsid w:val="005D4A88"/>
    <w:rsid w:val="005D5E5B"/>
    <w:rsid w:val="005D651D"/>
    <w:rsid w:val="005E0DE2"/>
    <w:rsid w:val="005E150A"/>
    <w:rsid w:val="005E346F"/>
    <w:rsid w:val="005F53CC"/>
    <w:rsid w:val="005F7D9A"/>
    <w:rsid w:val="00600AEF"/>
    <w:rsid w:val="00600E4F"/>
    <w:rsid w:val="00604EFF"/>
    <w:rsid w:val="0060641C"/>
    <w:rsid w:val="00606D3A"/>
    <w:rsid w:val="00610018"/>
    <w:rsid w:val="00611275"/>
    <w:rsid w:val="00613531"/>
    <w:rsid w:val="00616674"/>
    <w:rsid w:val="00616996"/>
    <w:rsid w:val="0062030C"/>
    <w:rsid w:val="00620583"/>
    <w:rsid w:val="00623ABB"/>
    <w:rsid w:val="006275C6"/>
    <w:rsid w:val="00627765"/>
    <w:rsid w:val="006335CC"/>
    <w:rsid w:val="00636047"/>
    <w:rsid w:val="00636381"/>
    <w:rsid w:val="00636521"/>
    <w:rsid w:val="006373AB"/>
    <w:rsid w:val="0064212E"/>
    <w:rsid w:val="006421B4"/>
    <w:rsid w:val="00642A6F"/>
    <w:rsid w:val="00642B9E"/>
    <w:rsid w:val="006446E3"/>
    <w:rsid w:val="006459D8"/>
    <w:rsid w:val="00647C20"/>
    <w:rsid w:val="00652ECD"/>
    <w:rsid w:val="0065352B"/>
    <w:rsid w:val="00654003"/>
    <w:rsid w:val="0065467C"/>
    <w:rsid w:val="006559AA"/>
    <w:rsid w:val="00656AF6"/>
    <w:rsid w:val="00657288"/>
    <w:rsid w:val="00657F73"/>
    <w:rsid w:val="00660849"/>
    <w:rsid w:val="00664236"/>
    <w:rsid w:val="006649B0"/>
    <w:rsid w:val="00665D50"/>
    <w:rsid w:val="0066752B"/>
    <w:rsid w:val="00670B2B"/>
    <w:rsid w:val="00673B8F"/>
    <w:rsid w:val="0067538C"/>
    <w:rsid w:val="00677CB4"/>
    <w:rsid w:val="006819CD"/>
    <w:rsid w:val="00683360"/>
    <w:rsid w:val="006838D8"/>
    <w:rsid w:val="00685388"/>
    <w:rsid w:val="006873D0"/>
    <w:rsid w:val="0068765A"/>
    <w:rsid w:val="0069087A"/>
    <w:rsid w:val="00693229"/>
    <w:rsid w:val="00695F35"/>
    <w:rsid w:val="0069716D"/>
    <w:rsid w:val="006A4467"/>
    <w:rsid w:val="006A6352"/>
    <w:rsid w:val="006A6E94"/>
    <w:rsid w:val="006A6F26"/>
    <w:rsid w:val="006A705E"/>
    <w:rsid w:val="006B0403"/>
    <w:rsid w:val="006B169A"/>
    <w:rsid w:val="006B27AF"/>
    <w:rsid w:val="006B342C"/>
    <w:rsid w:val="006B5460"/>
    <w:rsid w:val="006B580C"/>
    <w:rsid w:val="006B63EF"/>
    <w:rsid w:val="006C0886"/>
    <w:rsid w:val="006C1043"/>
    <w:rsid w:val="006C5208"/>
    <w:rsid w:val="006C5294"/>
    <w:rsid w:val="006C54D8"/>
    <w:rsid w:val="006C7239"/>
    <w:rsid w:val="006C72F2"/>
    <w:rsid w:val="006D07F4"/>
    <w:rsid w:val="006D088B"/>
    <w:rsid w:val="006E0D01"/>
    <w:rsid w:val="006E182F"/>
    <w:rsid w:val="006E1DB6"/>
    <w:rsid w:val="006E2E96"/>
    <w:rsid w:val="006E3897"/>
    <w:rsid w:val="006E3DCA"/>
    <w:rsid w:val="006E3F6E"/>
    <w:rsid w:val="006E4FCE"/>
    <w:rsid w:val="006E63CB"/>
    <w:rsid w:val="006E6F6B"/>
    <w:rsid w:val="006F0208"/>
    <w:rsid w:val="006F0FF5"/>
    <w:rsid w:val="006F385E"/>
    <w:rsid w:val="006F6193"/>
    <w:rsid w:val="00704C1C"/>
    <w:rsid w:val="007072E0"/>
    <w:rsid w:val="007109E9"/>
    <w:rsid w:val="007160AF"/>
    <w:rsid w:val="0071639B"/>
    <w:rsid w:val="00717486"/>
    <w:rsid w:val="0072642D"/>
    <w:rsid w:val="00733987"/>
    <w:rsid w:val="00734D52"/>
    <w:rsid w:val="00736230"/>
    <w:rsid w:val="0074044F"/>
    <w:rsid w:val="00740846"/>
    <w:rsid w:val="00741C1D"/>
    <w:rsid w:val="00743991"/>
    <w:rsid w:val="00744DEE"/>
    <w:rsid w:val="007503A6"/>
    <w:rsid w:val="00750E32"/>
    <w:rsid w:val="00755D7B"/>
    <w:rsid w:val="0075628F"/>
    <w:rsid w:val="007563BD"/>
    <w:rsid w:val="00757A62"/>
    <w:rsid w:val="00760250"/>
    <w:rsid w:val="0076280F"/>
    <w:rsid w:val="00762D8B"/>
    <w:rsid w:val="00770E93"/>
    <w:rsid w:val="007731DE"/>
    <w:rsid w:val="00774159"/>
    <w:rsid w:val="0077457B"/>
    <w:rsid w:val="00775C9A"/>
    <w:rsid w:val="00776DE4"/>
    <w:rsid w:val="00777291"/>
    <w:rsid w:val="00782689"/>
    <w:rsid w:val="00784E31"/>
    <w:rsid w:val="00786888"/>
    <w:rsid w:val="00786E1A"/>
    <w:rsid w:val="007916A4"/>
    <w:rsid w:val="0079332F"/>
    <w:rsid w:val="007933C2"/>
    <w:rsid w:val="007A3A17"/>
    <w:rsid w:val="007A4C50"/>
    <w:rsid w:val="007A71AC"/>
    <w:rsid w:val="007B0C8C"/>
    <w:rsid w:val="007B0FE2"/>
    <w:rsid w:val="007B1286"/>
    <w:rsid w:val="007B14FA"/>
    <w:rsid w:val="007B1F5D"/>
    <w:rsid w:val="007B2A43"/>
    <w:rsid w:val="007B2B9D"/>
    <w:rsid w:val="007B5D83"/>
    <w:rsid w:val="007B63E9"/>
    <w:rsid w:val="007B67C3"/>
    <w:rsid w:val="007B6AEC"/>
    <w:rsid w:val="007B7DA7"/>
    <w:rsid w:val="007B7EB8"/>
    <w:rsid w:val="007C150C"/>
    <w:rsid w:val="007C1778"/>
    <w:rsid w:val="007C1C68"/>
    <w:rsid w:val="007C3319"/>
    <w:rsid w:val="007D1E78"/>
    <w:rsid w:val="007D2389"/>
    <w:rsid w:val="007D3B92"/>
    <w:rsid w:val="007E2169"/>
    <w:rsid w:val="007E23DD"/>
    <w:rsid w:val="007E27AC"/>
    <w:rsid w:val="007F4BE1"/>
    <w:rsid w:val="007F4D51"/>
    <w:rsid w:val="007F50D7"/>
    <w:rsid w:val="007F7544"/>
    <w:rsid w:val="008010B4"/>
    <w:rsid w:val="00801176"/>
    <w:rsid w:val="0082320C"/>
    <w:rsid w:val="00823370"/>
    <w:rsid w:val="0082530E"/>
    <w:rsid w:val="00826255"/>
    <w:rsid w:val="0082650A"/>
    <w:rsid w:val="008278FD"/>
    <w:rsid w:val="00830853"/>
    <w:rsid w:val="00834D24"/>
    <w:rsid w:val="00834DD1"/>
    <w:rsid w:val="00842367"/>
    <w:rsid w:val="008451DC"/>
    <w:rsid w:val="008459AF"/>
    <w:rsid w:val="00846648"/>
    <w:rsid w:val="00850805"/>
    <w:rsid w:val="00853C91"/>
    <w:rsid w:val="0085458F"/>
    <w:rsid w:val="00854882"/>
    <w:rsid w:val="008548E2"/>
    <w:rsid w:val="00855182"/>
    <w:rsid w:val="00855C3C"/>
    <w:rsid w:val="008562B9"/>
    <w:rsid w:val="008602C8"/>
    <w:rsid w:val="008606B4"/>
    <w:rsid w:val="00860AAC"/>
    <w:rsid w:val="00863C28"/>
    <w:rsid w:val="00863EB9"/>
    <w:rsid w:val="008659D5"/>
    <w:rsid w:val="00867326"/>
    <w:rsid w:val="00871830"/>
    <w:rsid w:val="00873934"/>
    <w:rsid w:val="00875BA3"/>
    <w:rsid w:val="00877771"/>
    <w:rsid w:val="00880228"/>
    <w:rsid w:val="00882909"/>
    <w:rsid w:val="00882CC4"/>
    <w:rsid w:val="0088514E"/>
    <w:rsid w:val="00886FAA"/>
    <w:rsid w:val="00887993"/>
    <w:rsid w:val="00887B85"/>
    <w:rsid w:val="00891D20"/>
    <w:rsid w:val="00891D3C"/>
    <w:rsid w:val="00892102"/>
    <w:rsid w:val="008925D2"/>
    <w:rsid w:val="0089414A"/>
    <w:rsid w:val="00896451"/>
    <w:rsid w:val="008964F9"/>
    <w:rsid w:val="008A161E"/>
    <w:rsid w:val="008A1E6C"/>
    <w:rsid w:val="008A2D4F"/>
    <w:rsid w:val="008A3276"/>
    <w:rsid w:val="008A3482"/>
    <w:rsid w:val="008A35FC"/>
    <w:rsid w:val="008A6059"/>
    <w:rsid w:val="008A641E"/>
    <w:rsid w:val="008B0D50"/>
    <w:rsid w:val="008B1595"/>
    <w:rsid w:val="008B2B0B"/>
    <w:rsid w:val="008B5AFC"/>
    <w:rsid w:val="008C0022"/>
    <w:rsid w:val="008C1500"/>
    <w:rsid w:val="008C2FB5"/>
    <w:rsid w:val="008C4CDE"/>
    <w:rsid w:val="008C5780"/>
    <w:rsid w:val="008C57D9"/>
    <w:rsid w:val="008C5AF4"/>
    <w:rsid w:val="008D39E2"/>
    <w:rsid w:val="008D5D95"/>
    <w:rsid w:val="008D6A5C"/>
    <w:rsid w:val="008E3565"/>
    <w:rsid w:val="008E3934"/>
    <w:rsid w:val="008E4903"/>
    <w:rsid w:val="008E5DE3"/>
    <w:rsid w:val="008E6DD7"/>
    <w:rsid w:val="008F04E0"/>
    <w:rsid w:val="008F3797"/>
    <w:rsid w:val="008F62FD"/>
    <w:rsid w:val="009002B7"/>
    <w:rsid w:val="00905228"/>
    <w:rsid w:val="0090786D"/>
    <w:rsid w:val="00912AF3"/>
    <w:rsid w:val="00914ABB"/>
    <w:rsid w:val="00915969"/>
    <w:rsid w:val="00917041"/>
    <w:rsid w:val="00920A61"/>
    <w:rsid w:val="009307CC"/>
    <w:rsid w:val="00931C45"/>
    <w:rsid w:val="00937ADC"/>
    <w:rsid w:val="00946DC9"/>
    <w:rsid w:val="009533D0"/>
    <w:rsid w:val="00953A17"/>
    <w:rsid w:val="00957AD6"/>
    <w:rsid w:val="00963A50"/>
    <w:rsid w:val="00963DAA"/>
    <w:rsid w:val="00963E08"/>
    <w:rsid w:val="0096481C"/>
    <w:rsid w:val="0097060A"/>
    <w:rsid w:val="00970BA9"/>
    <w:rsid w:val="00971600"/>
    <w:rsid w:val="0097370C"/>
    <w:rsid w:val="00976E66"/>
    <w:rsid w:val="009818D5"/>
    <w:rsid w:val="00983EA6"/>
    <w:rsid w:val="00985096"/>
    <w:rsid w:val="009851B9"/>
    <w:rsid w:val="00985B37"/>
    <w:rsid w:val="00986219"/>
    <w:rsid w:val="0098741B"/>
    <w:rsid w:val="00987814"/>
    <w:rsid w:val="00996262"/>
    <w:rsid w:val="009A1FC2"/>
    <w:rsid w:val="009B0343"/>
    <w:rsid w:val="009B0427"/>
    <w:rsid w:val="009B06DB"/>
    <w:rsid w:val="009B0BB9"/>
    <w:rsid w:val="009B45AD"/>
    <w:rsid w:val="009B5269"/>
    <w:rsid w:val="009C19A1"/>
    <w:rsid w:val="009C241D"/>
    <w:rsid w:val="009C4D77"/>
    <w:rsid w:val="009D6149"/>
    <w:rsid w:val="009D7ACE"/>
    <w:rsid w:val="009E0743"/>
    <w:rsid w:val="009E1729"/>
    <w:rsid w:val="009E329F"/>
    <w:rsid w:val="009E3B6B"/>
    <w:rsid w:val="009E4DBF"/>
    <w:rsid w:val="009E68C1"/>
    <w:rsid w:val="009E7576"/>
    <w:rsid w:val="009E793C"/>
    <w:rsid w:val="009F0334"/>
    <w:rsid w:val="009F40EF"/>
    <w:rsid w:val="009F77A7"/>
    <w:rsid w:val="00A00648"/>
    <w:rsid w:val="00A020B2"/>
    <w:rsid w:val="00A03589"/>
    <w:rsid w:val="00A04FE2"/>
    <w:rsid w:val="00A06DAB"/>
    <w:rsid w:val="00A0786A"/>
    <w:rsid w:val="00A11A1B"/>
    <w:rsid w:val="00A132B4"/>
    <w:rsid w:val="00A13F31"/>
    <w:rsid w:val="00A15E10"/>
    <w:rsid w:val="00A2090F"/>
    <w:rsid w:val="00A222E0"/>
    <w:rsid w:val="00A26FF2"/>
    <w:rsid w:val="00A27F2F"/>
    <w:rsid w:val="00A316C3"/>
    <w:rsid w:val="00A322C1"/>
    <w:rsid w:val="00A3490E"/>
    <w:rsid w:val="00A36881"/>
    <w:rsid w:val="00A37C91"/>
    <w:rsid w:val="00A40D1D"/>
    <w:rsid w:val="00A447F1"/>
    <w:rsid w:val="00A46D19"/>
    <w:rsid w:val="00A507FC"/>
    <w:rsid w:val="00A51941"/>
    <w:rsid w:val="00A521C4"/>
    <w:rsid w:val="00A54544"/>
    <w:rsid w:val="00A574F0"/>
    <w:rsid w:val="00A61CC9"/>
    <w:rsid w:val="00A62C23"/>
    <w:rsid w:val="00A63DDA"/>
    <w:rsid w:val="00A665F2"/>
    <w:rsid w:val="00A71FDE"/>
    <w:rsid w:val="00A72948"/>
    <w:rsid w:val="00A72B48"/>
    <w:rsid w:val="00A77FB5"/>
    <w:rsid w:val="00A800D9"/>
    <w:rsid w:val="00A82325"/>
    <w:rsid w:val="00A82613"/>
    <w:rsid w:val="00A82A5D"/>
    <w:rsid w:val="00A83DC2"/>
    <w:rsid w:val="00A85078"/>
    <w:rsid w:val="00A85B6A"/>
    <w:rsid w:val="00A86A12"/>
    <w:rsid w:val="00A946EC"/>
    <w:rsid w:val="00A95FE0"/>
    <w:rsid w:val="00AA04DC"/>
    <w:rsid w:val="00AA0FFF"/>
    <w:rsid w:val="00AA1580"/>
    <w:rsid w:val="00AA2916"/>
    <w:rsid w:val="00AA63D0"/>
    <w:rsid w:val="00AB40F9"/>
    <w:rsid w:val="00AB6098"/>
    <w:rsid w:val="00AB7580"/>
    <w:rsid w:val="00AC14AC"/>
    <w:rsid w:val="00AC23D9"/>
    <w:rsid w:val="00AC3F3B"/>
    <w:rsid w:val="00AC4C26"/>
    <w:rsid w:val="00AD0EA8"/>
    <w:rsid w:val="00AD3C2D"/>
    <w:rsid w:val="00AD6BA1"/>
    <w:rsid w:val="00AE047C"/>
    <w:rsid w:val="00AE1A04"/>
    <w:rsid w:val="00AE1CE8"/>
    <w:rsid w:val="00AE2AB1"/>
    <w:rsid w:val="00AE5494"/>
    <w:rsid w:val="00AE6CD2"/>
    <w:rsid w:val="00AF22A2"/>
    <w:rsid w:val="00AF434D"/>
    <w:rsid w:val="00AF7B1E"/>
    <w:rsid w:val="00B022A7"/>
    <w:rsid w:val="00B033D3"/>
    <w:rsid w:val="00B06AB2"/>
    <w:rsid w:val="00B07318"/>
    <w:rsid w:val="00B10E6E"/>
    <w:rsid w:val="00B11F0E"/>
    <w:rsid w:val="00B12474"/>
    <w:rsid w:val="00B12E2A"/>
    <w:rsid w:val="00B1699F"/>
    <w:rsid w:val="00B178EE"/>
    <w:rsid w:val="00B20FE0"/>
    <w:rsid w:val="00B21953"/>
    <w:rsid w:val="00B23172"/>
    <w:rsid w:val="00B23B11"/>
    <w:rsid w:val="00B261D5"/>
    <w:rsid w:val="00B26A17"/>
    <w:rsid w:val="00B277DC"/>
    <w:rsid w:val="00B318A5"/>
    <w:rsid w:val="00B334C9"/>
    <w:rsid w:val="00B33B1C"/>
    <w:rsid w:val="00B35B1D"/>
    <w:rsid w:val="00B36C54"/>
    <w:rsid w:val="00B420F2"/>
    <w:rsid w:val="00B422C6"/>
    <w:rsid w:val="00B43DD1"/>
    <w:rsid w:val="00B4412F"/>
    <w:rsid w:val="00B44801"/>
    <w:rsid w:val="00B54783"/>
    <w:rsid w:val="00B556C9"/>
    <w:rsid w:val="00B56AC2"/>
    <w:rsid w:val="00B62EEE"/>
    <w:rsid w:val="00B64EE4"/>
    <w:rsid w:val="00B7158F"/>
    <w:rsid w:val="00B71675"/>
    <w:rsid w:val="00B7218B"/>
    <w:rsid w:val="00B74CD6"/>
    <w:rsid w:val="00B76D39"/>
    <w:rsid w:val="00B77ACA"/>
    <w:rsid w:val="00B803A6"/>
    <w:rsid w:val="00B8116F"/>
    <w:rsid w:val="00B81D7F"/>
    <w:rsid w:val="00B81E59"/>
    <w:rsid w:val="00B82B2C"/>
    <w:rsid w:val="00B941B2"/>
    <w:rsid w:val="00B96196"/>
    <w:rsid w:val="00B96302"/>
    <w:rsid w:val="00B9749B"/>
    <w:rsid w:val="00BA02D6"/>
    <w:rsid w:val="00BA0360"/>
    <w:rsid w:val="00BA210C"/>
    <w:rsid w:val="00BA2A2C"/>
    <w:rsid w:val="00BA4993"/>
    <w:rsid w:val="00BA63D0"/>
    <w:rsid w:val="00BB288D"/>
    <w:rsid w:val="00BB6CB6"/>
    <w:rsid w:val="00BC4EE2"/>
    <w:rsid w:val="00BD0907"/>
    <w:rsid w:val="00BD48AF"/>
    <w:rsid w:val="00BD792F"/>
    <w:rsid w:val="00BE144A"/>
    <w:rsid w:val="00BE19B4"/>
    <w:rsid w:val="00BF04E2"/>
    <w:rsid w:val="00BF3479"/>
    <w:rsid w:val="00BF47EE"/>
    <w:rsid w:val="00BF4823"/>
    <w:rsid w:val="00BF4A7D"/>
    <w:rsid w:val="00BF4FFD"/>
    <w:rsid w:val="00BF6467"/>
    <w:rsid w:val="00C01870"/>
    <w:rsid w:val="00C06EFA"/>
    <w:rsid w:val="00C11322"/>
    <w:rsid w:val="00C2151F"/>
    <w:rsid w:val="00C225DF"/>
    <w:rsid w:val="00C22DE7"/>
    <w:rsid w:val="00C22E55"/>
    <w:rsid w:val="00C24BBC"/>
    <w:rsid w:val="00C2512D"/>
    <w:rsid w:val="00C31030"/>
    <w:rsid w:val="00C317A4"/>
    <w:rsid w:val="00C34FAF"/>
    <w:rsid w:val="00C356B4"/>
    <w:rsid w:val="00C35847"/>
    <w:rsid w:val="00C361A5"/>
    <w:rsid w:val="00C3620D"/>
    <w:rsid w:val="00C43CE2"/>
    <w:rsid w:val="00C44F96"/>
    <w:rsid w:val="00C45746"/>
    <w:rsid w:val="00C45D06"/>
    <w:rsid w:val="00C465FB"/>
    <w:rsid w:val="00C500CC"/>
    <w:rsid w:val="00C51922"/>
    <w:rsid w:val="00C523C0"/>
    <w:rsid w:val="00C52991"/>
    <w:rsid w:val="00C55220"/>
    <w:rsid w:val="00C62614"/>
    <w:rsid w:val="00C62750"/>
    <w:rsid w:val="00C67BA3"/>
    <w:rsid w:val="00C701BE"/>
    <w:rsid w:val="00C701D3"/>
    <w:rsid w:val="00C707AC"/>
    <w:rsid w:val="00C71DE2"/>
    <w:rsid w:val="00C803AC"/>
    <w:rsid w:val="00C8144D"/>
    <w:rsid w:val="00C821AD"/>
    <w:rsid w:val="00C8360D"/>
    <w:rsid w:val="00C838A0"/>
    <w:rsid w:val="00C86251"/>
    <w:rsid w:val="00C87A72"/>
    <w:rsid w:val="00C92715"/>
    <w:rsid w:val="00C9387A"/>
    <w:rsid w:val="00C940C9"/>
    <w:rsid w:val="00C95673"/>
    <w:rsid w:val="00C977D4"/>
    <w:rsid w:val="00CA0E8E"/>
    <w:rsid w:val="00CA3C41"/>
    <w:rsid w:val="00CA4462"/>
    <w:rsid w:val="00CA4CC6"/>
    <w:rsid w:val="00CA6227"/>
    <w:rsid w:val="00CB1CD0"/>
    <w:rsid w:val="00CB1EAF"/>
    <w:rsid w:val="00CB4A86"/>
    <w:rsid w:val="00CB632A"/>
    <w:rsid w:val="00CB729A"/>
    <w:rsid w:val="00CB76AE"/>
    <w:rsid w:val="00CC027D"/>
    <w:rsid w:val="00CC0411"/>
    <w:rsid w:val="00CC1ADE"/>
    <w:rsid w:val="00CC3B7F"/>
    <w:rsid w:val="00CD1026"/>
    <w:rsid w:val="00CD1E04"/>
    <w:rsid w:val="00CD75A5"/>
    <w:rsid w:val="00CE1BE9"/>
    <w:rsid w:val="00CE227E"/>
    <w:rsid w:val="00CE2AD7"/>
    <w:rsid w:val="00CE31BA"/>
    <w:rsid w:val="00CE3452"/>
    <w:rsid w:val="00CE3874"/>
    <w:rsid w:val="00CE3AC8"/>
    <w:rsid w:val="00CE5218"/>
    <w:rsid w:val="00CF08A1"/>
    <w:rsid w:val="00CF11A7"/>
    <w:rsid w:val="00CF1A35"/>
    <w:rsid w:val="00CF24EE"/>
    <w:rsid w:val="00CF2E4A"/>
    <w:rsid w:val="00CF3323"/>
    <w:rsid w:val="00CF444E"/>
    <w:rsid w:val="00CF7194"/>
    <w:rsid w:val="00D00385"/>
    <w:rsid w:val="00D01E0D"/>
    <w:rsid w:val="00D03396"/>
    <w:rsid w:val="00D03924"/>
    <w:rsid w:val="00D04A49"/>
    <w:rsid w:val="00D05154"/>
    <w:rsid w:val="00D121FC"/>
    <w:rsid w:val="00D14212"/>
    <w:rsid w:val="00D21320"/>
    <w:rsid w:val="00D22C18"/>
    <w:rsid w:val="00D23D0E"/>
    <w:rsid w:val="00D250A9"/>
    <w:rsid w:val="00D251AE"/>
    <w:rsid w:val="00D31B7E"/>
    <w:rsid w:val="00D334B8"/>
    <w:rsid w:val="00D35187"/>
    <w:rsid w:val="00D35586"/>
    <w:rsid w:val="00D41B46"/>
    <w:rsid w:val="00D430E9"/>
    <w:rsid w:val="00D43C27"/>
    <w:rsid w:val="00D45C11"/>
    <w:rsid w:val="00D46861"/>
    <w:rsid w:val="00D57537"/>
    <w:rsid w:val="00D61026"/>
    <w:rsid w:val="00D64BE1"/>
    <w:rsid w:val="00D66BA6"/>
    <w:rsid w:val="00D7197F"/>
    <w:rsid w:val="00D71B60"/>
    <w:rsid w:val="00D72184"/>
    <w:rsid w:val="00D76868"/>
    <w:rsid w:val="00D7703D"/>
    <w:rsid w:val="00D84291"/>
    <w:rsid w:val="00D85B09"/>
    <w:rsid w:val="00D906C2"/>
    <w:rsid w:val="00D911EA"/>
    <w:rsid w:val="00D935F8"/>
    <w:rsid w:val="00D93BC8"/>
    <w:rsid w:val="00D94EB6"/>
    <w:rsid w:val="00D9617F"/>
    <w:rsid w:val="00D96D66"/>
    <w:rsid w:val="00D97616"/>
    <w:rsid w:val="00DA0D16"/>
    <w:rsid w:val="00DA0FDF"/>
    <w:rsid w:val="00DA2303"/>
    <w:rsid w:val="00DB05AF"/>
    <w:rsid w:val="00DB0DDA"/>
    <w:rsid w:val="00DB1226"/>
    <w:rsid w:val="00DB14AA"/>
    <w:rsid w:val="00DB16AA"/>
    <w:rsid w:val="00DB178E"/>
    <w:rsid w:val="00DB3BDF"/>
    <w:rsid w:val="00DB4DDD"/>
    <w:rsid w:val="00DB5C80"/>
    <w:rsid w:val="00DB610C"/>
    <w:rsid w:val="00DC25DD"/>
    <w:rsid w:val="00DC3DB5"/>
    <w:rsid w:val="00DC5E65"/>
    <w:rsid w:val="00DD21C3"/>
    <w:rsid w:val="00DD2B5B"/>
    <w:rsid w:val="00DD553F"/>
    <w:rsid w:val="00DD7CA6"/>
    <w:rsid w:val="00DE053E"/>
    <w:rsid w:val="00DE2F89"/>
    <w:rsid w:val="00DE46AB"/>
    <w:rsid w:val="00DE7B76"/>
    <w:rsid w:val="00DE7E50"/>
    <w:rsid w:val="00DF53A7"/>
    <w:rsid w:val="00DF705A"/>
    <w:rsid w:val="00DF7463"/>
    <w:rsid w:val="00DF7682"/>
    <w:rsid w:val="00E00CDA"/>
    <w:rsid w:val="00E026C7"/>
    <w:rsid w:val="00E0388E"/>
    <w:rsid w:val="00E03A7A"/>
    <w:rsid w:val="00E04C96"/>
    <w:rsid w:val="00E050A8"/>
    <w:rsid w:val="00E06F78"/>
    <w:rsid w:val="00E1091A"/>
    <w:rsid w:val="00E11255"/>
    <w:rsid w:val="00E12143"/>
    <w:rsid w:val="00E13D91"/>
    <w:rsid w:val="00E14157"/>
    <w:rsid w:val="00E17C82"/>
    <w:rsid w:val="00E17F9A"/>
    <w:rsid w:val="00E22F89"/>
    <w:rsid w:val="00E268BB"/>
    <w:rsid w:val="00E279E0"/>
    <w:rsid w:val="00E34839"/>
    <w:rsid w:val="00E348A4"/>
    <w:rsid w:val="00E370A9"/>
    <w:rsid w:val="00E402C7"/>
    <w:rsid w:val="00E4090E"/>
    <w:rsid w:val="00E40C17"/>
    <w:rsid w:val="00E424CF"/>
    <w:rsid w:val="00E4355A"/>
    <w:rsid w:val="00E46AA3"/>
    <w:rsid w:val="00E50012"/>
    <w:rsid w:val="00E507E8"/>
    <w:rsid w:val="00E5385A"/>
    <w:rsid w:val="00E572FD"/>
    <w:rsid w:val="00E6040E"/>
    <w:rsid w:val="00E60CD9"/>
    <w:rsid w:val="00E646B3"/>
    <w:rsid w:val="00E6794E"/>
    <w:rsid w:val="00E70342"/>
    <w:rsid w:val="00E72379"/>
    <w:rsid w:val="00E73384"/>
    <w:rsid w:val="00E73578"/>
    <w:rsid w:val="00E759AB"/>
    <w:rsid w:val="00E84326"/>
    <w:rsid w:val="00E843C4"/>
    <w:rsid w:val="00E861AA"/>
    <w:rsid w:val="00E86FD2"/>
    <w:rsid w:val="00E91347"/>
    <w:rsid w:val="00EB0131"/>
    <w:rsid w:val="00EB2A24"/>
    <w:rsid w:val="00EB3E8F"/>
    <w:rsid w:val="00EB467B"/>
    <w:rsid w:val="00EC2D1A"/>
    <w:rsid w:val="00EC3340"/>
    <w:rsid w:val="00EC6932"/>
    <w:rsid w:val="00EC6D47"/>
    <w:rsid w:val="00ED7179"/>
    <w:rsid w:val="00ED756B"/>
    <w:rsid w:val="00EE0BB1"/>
    <w:rsid w:val="00EE517D"/>
    <w:rsid w:val="00EE609A"/>
    <w:rsid w:val="00EF0EB4"/>
    <w:rsid w:val="00EF1128"/>
    <w:rsid w:val="00EF1161"/>
    <w:rsid w:val="00EF1956"/>
    <w:rsid w:val="00EF2999"/>
    <w:rsid w:val="00F003C8"/>
    <w:rsid w:val="00F0248E"/>
    <w:rsid w:val="00F04642"/>
    <w:rsid w:val="00F048AB"/>
    <w:rsid w:val="00F05619"/>
    <w:rsid w:val="00F07A85"/>
    <w:rsid w:val="00F106B6"/>
    <w:rsid w:val="00F10CEB"/>
    <w:rsid w:val="00F111BA"/>
    <w:rsid w:val="00F11BD1"/>
    <w:rsid w:val="00F13514"/>
    <w:rsid w:val="00F1463D"/>
    <w:rsid w:val="00F1601B"/>
    <w:rsid w:val="00F233AB"/>
    <w:rsid w:val="00F24397"/>
    <w:rsid w:val="00F255A0"/>
    <w:rsid w:val="00F320D9"/>
    <w:rsid w:val="00F33119"/>
    <w:rsid w:val="00F34A54"/>
    <w:rsid w:val="00F34D32"/>
    <w:rsid w:val="00F42B84"/>
    <w:rsid w:val="00F43A27"/>
    <w:rsid w:val="00F43FB4"/>
    <w:rsid w:val="00F463C3"/>
    <w:rsid w:val="00F47BF5"/>
    <w:rsid w:val="00F50292"/>
    <w:rsid w:val="00F5061F"/>
    <w:rsid w:val="00F50A00"/>
    <w:rsid w:val="00F511B3"/>
    <w:rsid w:val="00F51215"/>
    <w:rsid w:val="00F52148"/>
    <w:rsid w:val="00F52F20"/>
    <w:rsid w:val="00F61344"/>
    <w:rsid w:val="00F6339B"/>
    <w:rsid w:val="00F656DF"/>
    <w:rsid w:val="00F71073"/>
    <w:rsid w:val="00F71312"/>
    <w:rsid w:val="00F736F3"/>
    <w:rsid w:val="00F810FB"/>
    <w:rsid w:val="00F8498E"/>
    <w:rsid w:val="00F87A0D"/>
    <w:rsid w:val="00F909D7"/>
    <w:rsid w:val="00F90BE5"/>
    <w:rsid w:val="00F92D90"/>
    <w:rsid w:val="00F93E28"/>
    <w:rsid w:val="00F94D8C"/>
    <w:rsid w:val="00F966C8"/>
    <w:rsid w:val="00FA12BD"/>
    <w:rsid w:val="00FA2A18"/>
    <w:rsid w:val="00FA66E6"/>
    <w:rsid w:val="00FA6A83"/>
    <w:rsid w:val="00FA6E4D"/>
    <w:rsid w:val="00FA6F81"/>
    <w:rsid w:val="00FA74C3"/>
    <w:rsid w:val="00FB1E7A"/>
    <w:rsid w:val="00FB2FA6"/>
    <w:rsid w:val="00FB3C91"/>
    <w:rsid w:val="00FB6373"/>
    <w:rsid w:val="00FB6D99"/>
    <w:rsid w:val="00FB6F5B"/>
    <w:rsid w:val="00FC0EBB"/>
    <w:rsid w:val="00FC0F7D"/>
    <w:rsid w:val="00FC40DD"/>
    <w:rsid w:val="00FC52FB"/>
    <w:rsid w:val="00FD1B3D"/>
    <w:rsid w:val="00FD28F3"/>
    <w:rsid w:val="00FD333E"/>
    <w:rsid w:val="00FD33D6"/>
    <w:rsid w:val="00FD416E"/>
    <w:rsid w:val="00FD4D41"/>
    <w:rsid w:val="00FD7388"/>
    <w:rsid w:val="00FE0E6E"/>
    <w:rsid w:val="00FE53A2"/>
    <w:rsid w:val="00FE5656"/>
    <w:rsid w:val="00FF1A30"/>
    <w:rsid w:val="00FF30CA"/>
    <w:rsid w:val="00FF4A9A"/>
    <w:rsid w:val="00FF7A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Strong" w:qFormat="1"/>
    <w:lsdException w:name="List Paragraph" w:uiPriority="34" w:qFormat="1"/>
  </w:latentStyles>
  <w:style w:type="paragraph" w:default="1" w:styleId="Normal">
    <w:name w:val="Normal"/>
    <w:qFormat/>
    <w:rsid w:val="00F5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0">
    <w:name w:val="default0"/>
    <w:basedOn w:val="Normal"/>
    <w:rsid w:val="002E1844"/>
    <w:pPr>
      <w:autoSpaceDE w:val="0"/>
      <w:autoSpaceDN w:val="0"/>
    </w:pPr>
    <w:rPr>
      <w:rFonts w:ascii="Arial" w:hAnsi="Arial" w:cs="Arial"/>
      <w:color w:val="000000"/>
    </w:rPr>
  </w:style>
  <w:style w:type="paragraph" w:customStyle="1" w:styleId="Default">
    <w:name w:val="Default"/>
    <w:rsid w:val="006B169A"/>
    <w:pPr>
      <w:autoSpaceDE w:val="0"/>
      <w:autoSpaceDN w:val="0"/>
      <w:adjustRightInd w:val="0"/>
    </w:pPr>
    <w:rPr>
      <w:rFonts w:ascii="Arial" w:hAnsi="Arial" w:cs="Arial"/>
      <w:color w:val="000000"/>
    </w:rPr>
  </w:style>
  <w:style w:type="paragraph" w:styleId="NormalWeb">
    <w:name w:val="Normal (Web)"/>
    <w:basedOn w:val="Normal"/>
    <w:unhideWhenUsed/>
    <w:rsid w:val="00C8144D"/>
    <w:pPr>
      <w:spacing w:before="100" w:beforeAutospacing="1" w:after="100" w:afterAutospacing="1"/>
    </w:pPr>
  </w:style>
  <w:style w:type="character" w:styleId="Strong">
    <w:name w:val="Strong"/>
    <w:basedOn w:val="DefaultParagraphFont"/>
    <w:qFormat/>
    <w:rsid w:val="00C8144D"/>
    <w:rPr>
      <w:b/>
      <w:bCs/>
    </w:rPr>
  </w:style>
  <w:style w:type="table" w:styleId="TableGrid">
    <w:name w:val="Table Grid"/>
    <w:basedOn w:val="TableNormal"/>
    <w:rsid w:val="002E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ECD"/>
    <w:rPr>
      <w:rFonts w:ascii="Tahoma" w:hAnsi="Tahoma" w:cs="Tahoma"/>
      <w:sz w:val="16"/>
      <w:szCs w:val="16"/>
    </w:rPr>
  </w:style>
  <w:style w:type="character" w:customStyle="1" w:styleId="BalloonTextChar">
    <w:name w:val="Balloon Text Char"/>
    <w:basedOn w:val="DefaultParagraphFont"/>
    <w:link w:val="BalloonText"/>
    <w:rsid w:val="00264ECD"/>
    <w:rPr>
      <w:rFonts w:ascii="Tahoma" w:hAnsi="Tahoma" w:cs="Tahoma"/>
      <w:sz w:val="16"/>
      <w:szCs w:val="16"/>
    </w:rPr>
  </w:style>
  <w:style w:type="paragraph" w:customStyle="1" w:styleId="Subheads">
    <w:name w:val="Subheads"/>
    <w:basedOn w:val="Normal"/>
    <w:rsid w:val="00DB4DDD"/>
    <w:pPr>
      <w:spacing w:before="360" w:after="120" w:line="320" w:lineRule="exact"/>
    </w:pPr>
    <w:rPr>
      <w:rFonts w:ascii="Arial" w:hAnsi="Arial" w:cs="Arial"/>
      <w:color w:val="00A4E4"/>
      <w:sz w:val="32"/>
      <w:szCs w:val="20"/>
    </w:rPr>
  </w:style>
  <w:style w:type="paragraph" w:customStyle="1" w:styleId="Subheadslevel2">
    <w:name w:val="Subheads level 2"/>
    <w:basedOn w:val="Normal"/>
    <w:rsid w:val="00786E1A"/>
    <w:pPr>
      <w:spacing w:before="320" w:after="120" w:line="280" w:lineRule="exact"/>
    </w:pPr>
    <w:rPr>
      <w:rFonts w:ascii="Arial" w:hAnsi="Arial" w:cs="Arial"/>
      <w:b/>
      <w:color w:val="7F7F7F" w:themeColor="text1" w:themeTint="80"/>
      <w:szCs w:val="20"/>
    </w:rPr>
  </w:style>
  <w:style w:type="paragraph" w:customStyle="1" w:styleId="Boldsubheads">
    <w:name w:val="Bold subheads"/>
    <w:basedOn w:val="Normal"/>
    <w:rsid w:val="00216FC0"/>
    <w:pPr>
      <w:spacing w:before="360" w:after="120" w:line="300" w:lineRule="exact"/>
    </w:pPr>
    <w:rPr>
      <w:rFonts w:ascii="Arial" w:hAnsi="Arial" w:cs="Arial"/>
      <w:b/>
      <w:color w:val="7F7F7F" w:themeColor="text1" w:themeTint="80"/>
      <w:sz w:val="20"/>
      <w:szCs w:val="20"/>
    </w:rPr>
  </w:style>
  <w:style w:type="paragraph" w:customStyle="1" w:styleId="Body">
    <w:name w:val="Body"/>
    <w:basedOn w:val="Normal"/>
    <w:rsid w:val="00786E1A"/>
    <w:pPr>
      <w:autoSpaceDE w:val="0"/>
      <w:autoSpaceDN w:val="0"/>
      <w:adjustRightInd w:val="0"/>
      <w:spacing w:after="120" w:line="300" w:lineRule="exact"/>
    </w:pPr>
    <w:rPr>
      <w:rFonts w:ascii="Arial" w:hAnsi="Arial"/>
      <w:color w:val="7F7F7F" w:themeColor="text1" w:themeTint="80"/>
      <w:sz w:val="20"/>
      <w:szCs w:val="19"/>
    </w:rPr>
  </w:style>
  <w:style w:type="paragraph" w:customStyle="1" w:styleId="Textinbox">
    <w:name w:val="Text in box"/>
    <w:basedOn w:val="Normal"/>
    <w:rsid w:val="00786E1A"/>
    <w:pPr>
      <w:autoSpaceDE w:val="0"/>
      <w:autoSpaceDN w:val="0"/>
      <w:adjustRightInd w:val="0"/>
      <w:spacing w:line="300" w:lineRule="exact"/>
    </w:pPr>
    <w:rPr>
      <w:rFonts w:ascii="Arial" w:hAnsi="Arial"/>
      <w:b/>
      <w:color w:val="7F7F7F" w:themeColor="text1" w:themeTint="80"/>
      <w:sz w:val="20"/>
      <w:szCs w:val="19"/>
    </w:rPr>
  </w:style>
  <w:style w:type="paragraph" w:customStyle="1" w:styleId="bullets">
    <w:name w:val="bullets"/>
    <w:basedOn w:val="Normal"/>
    <w:rsid w:val="00786E1A"/>
    <w:pPr>
      <w:numPr>
        <w:numId w:val="3"/>
      </w:numPr>
      <w:spacing w:after="60" w:line="300" w:lineRule="exact"/>
    </w:pPr>
    <w:rPr>
      <w:rFonts w:ascii="Arial" w:hAnsi="Arial"/>
      <w:color w:val="7F7F7F" w:themeColor="text1" w:themeTint="80"/>
      <w:sz w:val="20"/>
    </w:rPr>
  </w:style>
  <w:style w:type="paragraph" w:customStyle="1" w:styleId="Boldbody">
    <w:name w:val="Bold body"/>
    <w:basedOn w:val="Body"/>
    <w:rsid w:val="00786E1A"/>
    <w:rPr>
      <w:b/>
    </w:rPr>
  </w:style>
  <w:style w:type="paragraph" w:customStyle="1" w:styleId="numberbullets">
    <w:name w:val="number bullets"/>
    <w:basedOn w:val="ListParagraph"/>
    <w:rsid w:val="00786E1A"/>
    <w:pPr>
      <w:numPr>
        <w:numId w:val="4"/>
      </w:numPr>
      <w:spacing w:before="60" w:after="120" w:line="300" w:lineRule="exact"/>
      <w:ind w:left="284" w:hanging="284"/>
      <w:contextualSpacing w:val="0"/>
    </w:pPr>
    <w:rPr>
      <w:rFonts w:ascii="Arial" w:hAnsi="Arial" w:cs="Arial"/>
      <w:color w:val="7F7F7F" w:themeColor="text1" w:themeTint="80"/>
      <w:sz w:val="20"/>
      <w:szCs w:val="20"/>
    </w:rPr>
  </w:style>
  <w:style w:type="paragraph" w:styleId="ListParagraph">
    <w:name w:val="List Paragraph"/>
    <w:basedOn w:val="Normal"/>
    <w:uiPriority w:val="34"/>
    <w:qFormat/>
    <w:rsid w:val="00786E1A"/>
    <w:pPr>
      <w:ind w:left="720"/>
      <w:contextualSpacing/>
    </w:pPr>
  </w:style>
  <w:style w:type="character" w:styleId="Hyperlink">
    <w:name w:val="Hyperlink"/>
    <w:rsid w:val="006F0208"/>
    <w:rPr>
      <w:color w:val="0000FF"/>
      <w:u w:val="single"/>
    </w:rPr>
  </w:style>
  <w:style w:type="character" w:customStyle="1" w:styleId="apple-converted-space">
    <w:name w:val="apple-converted-space"/>
    <w:basedOn w:val="DefaultParagraphFont"/>
    <w:rsid w:val="006F0208"/>
  </w:style>
  <w:style w:type="paragraph" w:customStyle="1" w:styleId="dashes">
    <w:name w:val="dashes"/>
    <w:basedOn w:val="Body"/>
    <w:rsid w:val="006F0208"/>
    <w:pPr>
      <w:numPr>
        <w:numId w:val="20"/>
      </w:numPr>
      <w:ind w:left="567"/>
    </w:pPr>
  </w:style>
  <w:style w:type="character" w:styleId="FollowedHyperlink">
    <w:name w:val="FollowedHyperlink"/>
    <w:basedOn w:val="DefaultParagraphFont"/>
    <w:rsid w:val="006F02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Strong" w:qFormat="1"/>
    <w:lsdException w:name="List Paragraph" w:uiPriority="34" w:qFormat="1"/>
  </w:latentStyles>
  <w:style w:type="paragraph" w:default="1" w:styleId="Normal">
    <w:name w:val="Normal"/>
    <w:qFormat/>
    <w:rsid w:val="00F5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0">
    <w:name w:val="default0"/>
    <w:basedOn w:val="Normal"/>
    <w:rsid w:val="002E1844"/>
    <w:pPr>
      <w:autoSpaceDE w:val="0"/>
      <w:autoSpaceDN w:val="0"/>
    </w:pPr>
    <w:rPr>
      <w:rFonts w:ascii="Arial" w:hAnsi="Arial" w:cs="Arial"/>
      <w:color w:val="000000"/>
    </w:rPr>
  </w:style>
  <w:style w:type="paragraph" w:customStyle="1" w:styleId="Default">
    <w:name w:val="Default"/>
    <w:rsid w:val="006B169A"/>
    <w:pPr>
      <w:autoSpaceDE w:val="0"/>
      <w:autoSpaceDN w:val="0"/>
      <w:adjustRightInd w:val="0"/>
    </w:pPr>
    <w:rPr>
      <w:rFonts w:ascii="Arial" w:hAnsi="Arial" w:cs="Arial"/>
      <w:color w:val="000000"/>
    </w:rPr>
  </w:style>
  <w:style w:type="paragraph" w:styleId="NormalWeb">
    <w:name w:val="Normal (Web)"/>
    <w:basedOn w:val="Normal"/>
    <w:unhideWhenUsed/>
    <w:rsid w:val="00C8144D"/>
    <w:pPr>
      <w:spacing w:before="100" w:beforeAutospacing="1" w:after="100" w:afterAutospacing="1"/>
    </w:pPr>
  </w:style>
  <w:style w:type="character" w:styleId="Strong">
    <w:name w:val="Strong"/>
    <w:basedOn w:val="DefaultParagraphFont"/>
    <w:qFormat/>
    <w:rsid w:val="00C8144D"/>
    <w:rPr>
      <w:b/>
      <w:bCs/>
    </w:rPr>
  </w:style>
  <w:style w:type="table" w:styleId="TableGrid">
    <w:name w:val="Table Grid"/>
    <w:basedOn w:val="TableNormal"/>
    <w:rsid w:val="002E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ECD"/>
    <w:rPr>
      <w:rFonts w:ascii="Tahoma" w:hAnsi="Tahoma" w:cs="Tahoma"/>
      <w:sz w:val="16"/>
      <w:szCs w:val="16"/>
    </w:rPr>
  </w:style>
  <w:style w:type="character" w:customStyle="1" w:styleId="BalloonTextChar">
    <w:name w:val="Balloon Text Char"/>
    <w:basedOn w:val="DefaultParagraphFont"/>
    <w:link w:val="BalloonText"/>
    <w:rsid w:val="00264ECD"/>
    <w:rPr>
      <w:rFonts w:ascii="Tahoma" w:hAnsi="Tahoma" w:cs="Tahoma"/>
      <w:sz w:val="16"/>
      <w:szCs w:val="16"/>
    </w:rPr>
  </w:style>
  <w:style w:type="paragraph" w:customStyle="1" w:styleId="Subheads">
    <w:name w:val="Subheads"/>
    <w:basedOn w:val="Normal"/>
    <w:rsid w:val="00DB4DDD"/>
    <w:pPr>
      <w:spacing w:before="360" w:after="120" w:line="320" w:lineRule="exact"/>
    </w:pPr>
    <w:rPr>
      <w:rFonts w:ascii="Arial" w:hAnsi="Arial" w:cs="Arial"/>
      <w:color w:val="00A4E4"/>
      <w:sz w:val="32"/>
      <w:szCs w:val="20"/>
    </w:rPr>
  </w:style>
  <w:style w:type="paragraph" w:customStyle="1" w:styleId="Subheadslevel2">
    <w:name w:val="Subheads level 2"/>
    <w:basedOn w:val="Normal"/>
    <w:rsid w:val="00786E1A"/>
    <w:pPr>
      <w:spacing w:before="320" w:after="120" w:line="280" w:lineRule="exact"/>
    </w:pPr>
    <w:rPr>
      <w:rFonts w:ascii="Arial" w:hAnsi="Arial" w:cs="Arial"/>
      <w:b/>
      <w:color w:val="7F7F7F" w:themeColor="text1" w:themeTint="80"/>
      <w:szCs w:val="20"/>
    </w:rPr>
  </w:style>
  <w:style w:type="paragraph" w:customStyle="1" w:styleId="Boldsubheads">
    <w:name w:val="Bold subheads"/>
    <w:basedOn w:val="Normal"/>
    <w:rsid w:val="00216FC0"/>
    <w:pPr>
      <w:spacing w:before="360" w:after="120" w:line="300" w:lineRule="exact"/>
    </w:pPr>
    <w:rPr>
      <w:rFonts w:ascii="Arial" w:hAnsi="Arial" w:cs="Arial"/>
      <w:b/>
      <w:color w:val="7F7F7F" w:themeColor="text1" w:themeTint="80"/>
      <w:sz w:val="20"/>
      <w:szCs w:val="20"/>
    </w:rPr>
  </w:style>
  <w:style w:type="paragraph" w:customStyle="1" w:styleId="Body">
    <w:name w:val="Body"/>
    <w:basedOn w:val="Normal"/>
    <w:rsid w:val="00786E1A"/>
    <w:pPr>
      <w:autoSpaceDE w:val="0"/>
      <w:autoSpaceDN w:val="0"/>
      <w:adjustRightInd w:val="0"/>
      <w:spacing w:after="120" w:line="300" w:lineRule="exact"/>
    </w:pPr>
    <w:rPr>
      <w:rFonts w:ascii="Arial" w:hAnsi="Arial"/>
      <w:color w:val="7F7F7F" w:themeColor="text1" w:themeTint="80"/>
      <w:sz w:val="20"/>
      <w:szCs w:val="19"/>
    </w:rPr>
  </w:style>
  <w:style w:type="paragraph" w:customStyle="1" w:styleId="Textinbox">
    <w:name w:val="Text in box"/>
    <w:basedOn w:val="Normal"/>
    <w:rsid w:val="00786E1A"/>
    <w:pPr>
      <w:autoSpaceDE w:val="0"/>
      <w:autoSpaceDN w:val="0"/>
      <w:adjustRightInd w:val="0"/>
      <w:spacing w:line="300" w:lineRule="exact"/>
    </w:pPr>
    <w:rPr>
      <w:rFonts w:ascii="Arial" w:hAnsi="Arial"/>
      <w:b/>
      <w:color w:val="7F7F7F" w:themeColor="text1" w:themeTint="80"/>
      <w:sz w:val="20"/>
      <w:szCs w:val="19"/>
    </w:rPr>
  </w:style>
  <w:style w:type="paragraph" w:customStyle="1" w:styleId="bullets">
    <w:name w:val="bullets"/>
    <w:basedOn w:val="Normal"/>
    <w:rsid w:val="00786E1A"/>
    <w:pPr>
      <w:numPr>
        <w:numId w:val="3"/>
      </w:numPr>
      <w:spacing w:after="60" w:line="300" w:lineRule="exact"/>
    </w:pPr>
    <w:rPr>
      <w:rFonts w:ascii="Arial" w:hAnsi="Arial"/>
      <w:color w:val="7F7F7F" w:themeColor="text1" w:themeTint="80"/>
      <w:sz w:val="20"/>
    </w:rPr>
  </w:style>
  <w:style w:type="paragraph" w:customStyle="1" w:styleId="Boldbody">
    <w:name w:val="Bold body"/>
    <w:basedOn w:val="Body"/>
    <w:rsid w:val="00786E1A"/>
    <w:rPr>
      <w:b/>
    </w:rPr>
  </w:style>
  <w:style w:type="paragraph" w:customStyle="1" w:styleId="numberbullets">
    <w:name w:val="number bullets"/>
    <w:basedOn w:val="ListParagraph"/>
    <w:rsid w:val="00786E1A"/>
    <w:pPr>
      <w:numPr>
        <w:numId w:val="4"/>
      </w:numPr>
      <w:spacing w:before="60" w:after="120" w:line="300" w:lineRule="exact"/>
      <w:ind w:left="284" w:hanging="284"/>
      <w:contextualSpacing w:val="0"/>
    </w:pPr>
    <w:rPr>
      <w:rFonts w:ascii="Arial" w:hAnsi="Arial" w:cs="Arial"/>
      <w:color w:val="7F7F7F" w:themeColor="text1" w:themeTint="80"/>
      <w:sz w:val="20"/>
      <w:szCs w:val="20"/>
    </w:rPr>
  </w:style>
  <w:style w:type="paragraph" w:styleId="ListParagraph">
    <w:name w:val="List Paragraph"/>
    <w:basedOn w:val="Normal"/>
    <w:uiPriority w:val="34"/>
    <w:qFormat/>
    <w:rsid w:val="00786E1A"/>
    <w:pPr>
      <w:ind w:left="720"/>
      <w:contextualSpacing/>
    </w:pPr>
  </w:style>
  <w:style w:type="character" w:styleId="Hyperlink">
    <w:name w:val="Hyperlink"/>
    <w:rsid w:val="006F0208"/>
    <w:rPr>
      <w:color w:val="0000FF"/>
      <w:u w:val="single"/>
    </w:rPr>
  </w:style>
  <w:style w:type="character" w:customStyle="1" w:styleId="apple-converted-space">
    <w:name w:val="apple-converted-space"/>
    <w:basedOn w:val="DefaultParagraphFont"/>
    <w:rsid w:val="006F0208"/>
  </w:style>
  <w:style w:type="paragraph" w:customStyle="1" w:styleId="dashes">
    <w:name w:val="dashes"/>
    <w:basedOn w:val="Body"/>
    <w:rsid w:val="006F0208"/>
    <w:pPr>
      <w:numPr>
        <w:numId w:val="20"/>
      </w:numPr>
      <w:ind w:left="567"/>
    </w:pPr>
  </w:style>
  <w:style w:type="character" w:styleId="FollowedHyperlink">
    <w:name w:val="FollowedHyperlink"/>
    <w:basedOn w:val="DefaultParagraphFont"/>
    <w:rsid w:val="006F0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9633">
      <w:bodyDiv w:val="1"/>
      <w:marLeft w:val="0"/>
      <w:marRight w:val="0"/>
      <w:marTop w:val="0"/>
      <w:marBottom w:val="0"/>
      <w:divBdr>
        <w:top w:val="none" w:sz="0" w:space="0" w:color="auto"/>
        <w:left w:val="none" w:sz="0" w:space="0" w:color="auto"/>
        <w:bottom w:val="none" w:sz="0" w:space="0" w:color="auto"/>
        <w:right w:val="none" w:sz="0" w:space="0" w:color="auto"/>
      </w:divBdr>
    </w:div>
    <w:div w:id="149566385">
      <w:bodyDiv w:val="1"/>
      <w:marLeft w:val="0"/>
      <w:marRight w:val="0"/>
      <w:marTop w:val="0"/>
      <w:marBottom w:val="0"/>
      <w:divBdr>
        <w:top w:val="none" w:sz="0" w:space="0" w:color="auto"/>
        <w:left w:val="none" w:sz="0" w:space="0" w:color="auto"/>
        <w:bottom w:val="none" w:sz="0" w:space="0" w:color="auto"/>
        <w:right w:val="none" w:sz="0" w:space="0" w:color="auto"/>
      </w:divBdr>
    </w:div>
    <w:div w:id="209152918">
      <w:bodyDiv w:val="1"/>
      <w:marLeft w:val="0"/>
      <w:marRight w:val="0"/>
      <w:marTop w:val="0"/>
      <w:marBottom w:val="0"/>
      <w:divBdr>
        <w:top w:val="none" w:sz="0" w:space="0" w:color="auto"/>
        <w:left w:val="none" w:sz="0" w:space="0" w:color="auto"/>
        <w:bottom w:val="none" w:sz="0" w:space="0" w:color="auto"/>
        <w:right w:val="none" w:sz="0" w:space="0" w:color="auto"/>
      </w:divBdr>
    </w:div>
    <w:div w:id="955940698">
      <w:bodyDiv w:val="1"/>
      <w:marLeft w:val="0"/>
      <w:marRight w:val="0"/>
      <w:marTop w:val="0"/>
      <w:marBottom w:val="0"/>
      <w:divBdr>
        <w:top w:val="none" w:sz="0" w:space="0" w:color="auto"/>
        <w:left w:val="none" w:sz="0" w:space="0" w:color="auto"/>
        <w:bottom w:val="none" w:sz="0" w:space="0" w:color="auto"/>
        <w:right w:val="none" w:sz="0" w:space="0" w:color="auto"/>
      </w:divBdr>
      <w:divsChild>
        <w:div w:id="1845393102">
          <w:marLeft w:val="0"/>
          <w:marRight w:val="0"/>
          <w:marTop w:val="0"/>
          <w:marBottom w:val="0"/>
          <w:divBdr>
            <w:top w:val="none" w:sz="0" w:space="0" w:color="auto"/>
            <w:left w:val="none" w:sz="0" w:space="0" w:color="auto"/>
            <w:bottom w:val="none" w:sz="0" w:space="0" w:color="auto"/>
            <w:right w:val="none" w:sz="0" w:space="0" w:color="auto"/>
          </w:divBdr>
        </w:div>
        <w:div w:id="1692485632">
          <w:marLeft w:val="0"/>
          <w:marRight w:val="0"/>
          <w:marTop w:val="0"/>
          <w:marBottom w:val="0"/>
          <w:divBdr>
            <w:top w:val="none" w:sz="0" w:space="0" w:color="auto"/>
            <w:left w:val="none" w:sz="0" w:space="0" w:color="auto"/>
            <w:bottom w:val="none" w:sz="0" w:space="0" w:color="auto"/>
            <w:right w:val="none" w:sz="0" w:space="0" w:color="auto"/>
          </w:divBdr>
        </w:div>
        <w:div w:id="1419980583">
          <w:marLeft w:val="0"/>
          <w:marRight w:val="0"/>
          <w:marTop w:val="0"/>
          <w:marBottom w:val="0"/>
          <w:divBdr>
            <w:top w:val="none" w:sz="0" w:space="0" w:color="auto"/>
            <w:left w:val="none" w:sz="0" w:space="0" w:color="auto"/>
            <w:bottom w:val="none" w:sz="0" w:space="0" w:color="auto"/>
            <w:right w:val="none" w:sz="0" w:space="0" w:color="auto"/>
          </w:divBdr>
        </w:div>
        <w:div w:id="2082751444">
          <w:marLeft w:val="0"/>
          <w:marRight w:val="0"/>
          <w:marTop w:val="0"/>
          <w:marBottom w:val="0"/>
          <w:divBdr>
            <w:top w:val="none" w:sz="0" w:space="0" w:color="auto"/>
            <w:left w:val="none" w:sz="0" w:space="0" w:color="auto"/>
            <w:bottom w:val="none" w:sz="0" w:space="0" w:color="auto"/>
            <w:right w:val="none" w:sz="0" w:space="0" w:color="auto"/>
          </w:divBdr>
        </w:div>
      </w:divsChild>
    </w:div>
    <w:div w:id="1169633980">
      <w:bodyDiv w:val="1"/>
      <w:marLeft w:val="0"/>
      <w:marRight w:val="0"/>
      <w:marTop w:val="0"/>
      <w:marBottom w:val="0"/>
      <w:divBdr>
        <w:top w:val="none" w:sz="0" w:space="0" w:color="auto"/>
        <w:left w:val="none" w:sz="0" w:space="0" w:color="auto"/>
        <w:bottom w:val="none" w:sz="0" w:space="0" w:color="auto"/>
        <w:right w:val="none" w:sz="0" w:space="0" w:color="auto"/>
      </w:divBdr>
    </w:div>
    <w:div w:id="1697852294">
      <w:bodyDiv w:val="1"/>
      <w:marLeft w:val="0"/>
      <w:marRight w:val="0"/>
      <w:marTop w:val="0"/>
      <w:marBottom w:val="0"/>
      <w:divBdr>
        <w:top w:val="none" w:sz="0" w:space="0" w:color="auto"/>
        <w:left w:val="none" w:sz="0" w:space="0" w:color="auto"/>
        <w:bottom w:val="none" w:sz="0" w:space="0" w:color="auto"/>
        <w:right w:val="none" w:sz="0" w:space="0" w:color="auto"/>
      </w:divBdr>
      <w:divsChild>
        <w:div w:id="1685595612">
          <w:marLeft w:val="0"/>
          <w:marRight w:val="0"/>
          <w:marTop w:val="0"/>
          <w:marBottom w:val="0"/>
          <w:divBdr>
            <w:top w:val="none" w:sz="0" w:space="0" w:color="auto"/>
            <w:left w:val="none" w:sz="0" w:space="0" w:color="auto"/>
            <w:bottom w:val="none" w:sz="0" w:space="0" w:color="auto"/>
            <w:right w:val="none" w:sz="0" w:space="0" w:color="auto"/>
          </w:divBdr>
        </w:div>
        <w:div w:id="2128507297">
          <w:marLeft w:val="0"/>
          <w:marRight w:val="0"/>
          <w:marTop w:val="0"/>
          <w:marBottom w:val="0"/>
          <w:divBdr>
            <w:top w:val="none" w:sz="0" w:space="0" w:color="auto"/>
            <w:left w:val="none" w:sz="0" w:space="0" w:color="auto"/>
            <w:bottom w:val="none" w:sz="0" w:space="0" w:color="auto"/>
            <w:right w:val="none" w:sz="0" w:space="0" w:color="auto"/>
          </w:divBdr>
        </w:div>
        <w:div w:id="1344094703">
          <w:marLeft w:val="0"/>
          <w:marRight w:val="0"/>
          <w:marTop w:val="0"/>
          <w:marBottom w:val="0"/>
          <w:divBdr>
            <w:top w:val="none" w:sz="0" w:space="0" w:color="auto"/>
            <w:left w:val="none" w:sz="0" w:space="0" w:color="auto"/>
            <w:bottom w:val="none" w:sz="0" w:space="0" w:color="auto"/>
            <w:right w:val="none" w:sz="0" w:space="0" w:color="auto"/>
          </w:divBdr>
        </w:div>
        <w:div w:id="54398963">
          <w:marLeft w:val="0"/>
          <w:marRight w:val="0"/>
          <w:marTop w:val="0"/>
          <w:marBottom w:val="0"/>
          <w:divBdr>
            <w:top w:val="none" w:sz="0" w:space="0" w:color="auto"/>
            <w:left w:val="none" w:sz="0" w:space="0" w:color="auto"/>
            <w:bottom w:val="none" w:sz="0" w:space="0" w:color="auto"/>
            <w:right w:val="none" w:sz="0" w:space="0" w:color="auto"/>
          </w:divBdr>
        </w:div>
      </w:divsChild>
    </w:div>
    <w:div w:id="1808694509">
      <w:bodyDiv w:val="1"/>
      <w:marLeft w:val="0"/>
      <w:marRight w:val="0"/>
      <w:marTop w:val="0"/>
      <w:marBottom w:val="0"/>
      <w:divBdr>
        <w:top w:val="none" w:sz="0" w:space="0" w:color="auto"/>
        <w:left w:val="none" w:sz="0" w:space="0" w:color="auto"/>
        <w:bottom w:val="none" w:sz="0" w:space="0" w:color="auto"/>
        <w:right w:val="none" w:sz="0" w:space="0" w:color="auto"/>
      </w:divBdr>
      <w:divsChild>
        <w:div w:id="1266117297">
          <w:marLeft w:val="0"/>
          <w:marRight w:val="0"/>
          <w:marTop w:val="0"/>
          <w:marBottom w:val="0"/>
          <w:divBdr>
            <w:top w:val="none" w:sz="0" w:space="0" w:color="auto"/>
            <w:left w:val="none" w:sz="0" w:space="0" w:color="auto"/>
            <w:bottom w:val="none" w:sz="0" w:space="0" w:color="auto"/>
            <w:right w:val="none" w:sz="0" w:space="0" w:color="auto"/>
          </w:divBdr>
        </w:div>
        <w:div w:id="999772332">
          <w:marLeft w:val="0"/>
          <w:marRight w:val="0"/>
          <w:marTop w:val="0"/>
          <w:marBottom w:val="0"/>
          <w:divBdr>
            <w:top w:val="none" w:sz="0" w:space="0" w:color="auto"/>
            <w:left w:val="none" w:sz="0" w:space="0" w:color="auto"/>
            <w:bottom w:val="none" w:sz="0" w:space="0" w:color="auto"/>
            <w:right w:val="none" w:sz="0" w:space="0" w:color="auto"/>
          </w:divBdr>
        </w:div>
        <w:div w:id="2138185178">
          <w:marLeft w:val="0"/>
          <w:marRight w:val="0"/>
          <w:marTop w:val="0"/>
          <w:marBottom w:val="0"/>
          <w:divBdr>
            <w:top w:val="none" w:sz="0" w:space="0" w:color="auto"/>
            <w:left w:val="none" w:sz="0" w:space="0" w:color="auto"/>
            <w:bottom w:val="none" w:sz="0" w:space="0" w:color="auto"/>
            <w:right w:val="none" w:sz="0" w:space="0" w:color="auto"/>
          </w:divBdr>
        </w:div>
        <w:div w:id="1327439378">
          <w:marLeft w:val="0"/>
          <w:marRight w:val="0"/>
          <w:marTop w:val="0"/>
          <w:marBottom w:val="0"/>
          <w:divBdr>
            <w:top w:val="none" w:sz="0" w:space="0" w:color="auto"/>
            <w:left w:val="none" w:sz="0" w:space="0" w:color="auto"/>
            <w:bottom w:val="none" w:sz="0" w:space="0" w:color="auto"/>
            <w:right w:val="none" w:sz="0" w:space="0" w:color="auto"/>
          </w:divBdr>
        </w:div>
        <w:div w:id="653800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559C-2359-48AB-8824-35D3CD2D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American International Group</Company>
  <LinksUpToDate>false</LinksUpToDate>
  <CharactersWithSpaces>12807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SHOUSEGO@R3-core.R3.aig.net</dc:creator>
  <cp:lastModifiedBy>rnorthco</cp:lastModifiedBy>
  <cp:revision>2</cp:revision>
  <cp:lastPrinted>2015-06-19T10:05:00Z</cp:lastPrinted>
  <dcterms:created xsi:type="dcterms:W3CDTF">2016-10-12T09:44:00Z</dcterms:created>
  <dcterms:modified xsi:type="dcterms:W3CDTF">2016-10-12T09:44:00Z</dcterms:modified>
</cp:coreProperties>
</file>